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BB37" w14:textId="797E726E" w:rsidR="002B5678" w:rsidRDefault="004E6828" w:rsidP="00AE6797">
      <w:pPr>
        <w:spacing w:after="0" w:line="240" w:lineRule="auto"/>
        <w:rPr>
          <w:rFonts w:cstheme="minorHAnsi"/>
          <w:b/>
          <w:bCs/>
          <w:sz w:val="28"/>
          <w:szCs w:val="28"/>
        </w:rPr>
      </w:pPr>
      <w:r>
        <w:rPr>
          <w:rFonts w:cstheme="minorHAnsi"/>
          <w:b/>
          <w:bCs/>
          <w:sz w:val="28"/>
          <w:szCs w:val="28"/>
        </w:rPr>
        <w:t>Workforce Director</w:t>
      </w:r>
    </w:p>
    <w:p w14:paraId="1AFE1771" w14:textId="7A8BC00A" w:rsidR="0080521A" w:rsidRPr="0080521A" w:rsidRDefault="0080521A" w:rsidP="00AE6797">
      <w:pPr>
        <w:spacing w:after="0" w:line="240" w:lineRule="auto"/>
        <w:rPr>
          <w:rFonts w:cstheme="minorHAnsi"/>
        </w:rPr>
      </w:pPr>
      <w:r>
        <w:rPr>
          <w:rFonts w:cstheme="minorHAnsi"/>
        </w:rPr>
        <w:t xml:space="preserve">Rome, Ga / Full-Time </w:t>
      </w:r>
    </w:p>
    <w:p w14:paraId="51EA5191" w14:textId="745F0907" w:rsidR="002B5678" w:rsidRPr="00AE6797" w:rsidRDefault="002B5678" w:rsidP="00AE6797">
      <w:pPr>
        <w:spacing w:after="0" w:line="240" w:lineRule="auto"/>
        <w:rPr>
          <w:rFonts w:cstheme="minorHAnsi"/>
        </w:rPr>
      </w:pPr>
    </w:p>
    <w:p w14:paraId="7CEA4A40" w14:textId="45B08028" w:rsidR="00AC49F2" w:rsidRDefault="0080521A" w:rsidP="00AE6797">
      <w:pPr>
        <w:spacing w:after="0" w:line="240" w:lineRule="auto"/>
        <w:rPr>
          <w:rFonts w:cstheme="minorHAnsi"/>
          <w:i/>
          <w:iCs/>
        </w:rPr>
      </w:pPr>
      <w:r w:rsidRPr="0080521A">
        <w:rPr>
          <w:rFonts w:cstheme="minorHAnsi"/>
          <w:b/>
          <w:bCs/>
        </w:rPr>
        <w:t>Introduction</w:t>
      </w:r>
      <w:r w:rsidR="00AC49F2" w:rsidRPr="0080521A">
        <w:rPr>
          <w:rFonts w:cstheme="minorHAnsi"/>
          <w:b/>
          <w:bCs/>
        </w:rPr>
        <w:t>:</w:t>
      </w:r>
      <w:r w:rsidR="00AC49F2" w:rsidRPr="00AE6797">
        <w:rPr>
          <w:rFonts w:cstheme="minorHAnsi"/>
          <w:i/>
          <w:iCs/>
        </w:rPr>
        <w:t xml:space="preserve">  The Rome Floyd Chamber is a non-profit membership organization established in 1910 working to promote prosperity in Rome and Floyd County for and through its business membership.</w:t>
      </w:r>
    </w:p>
    <w:p w14:paraId="1A073C5B" w14:textId="22A31DF7" w:rsidR="00A36F80" w:rsidRDefault="00A36F80" w:rsidP="00AE6797">
      <w:pPr>
        <w:spacing w:after="0" w:line="240" w:lineRule="auto"/>
        <w:rPr>
          <w:rFonts w:cstheme="minorHAnsi"/>
          <w:i/>
          <w:iCs/>
        </w:rPr>
      </w:pPr>
    </w:p>
    <w:p w14:paraId="66C15B54" w14:textId="33C5FF82" w:rsidR="00A36F80" w:rsidRPr="00A36F80" w:rsidRDefault="00A36F80" w:rsidP="00AE6797">
      <w:pPr>
        <w:spacing w:after="0" w:line="240" w:lineRule="auto"/>
        <w:rPr>
          <w:rFonts w:cstheme="minorHAnsi"/>
        </w:rPr>
      </w:pPr>
      <w:r w:rsidRPr="0080521A">
        <w:rPr>
          <w:rFonts w:cstheme="minorHAnsi"/>
          <w:b/>
          <w:bCs/>
        </w:rPr>
        <w:t>Sneak Peek into The Rome Floyd Chamber:</w:t>
      </w:r>
      <w:r w:rsidRPr="00A36F80">
        <w:rPr>
          <w:rFonts w:cstheme="minorHAnsi"/>
        </w:rPr>
        <w:t xml:space="preserve"> Here at </w:t>
      </w:r>
      <w:r>
        <w:rPr>
          <w:rFonts w:cstheme="minorHAnsi"/>
        </w:rPr>
        <w:t>the Rome Floyd Chamber</w:t>
      </w:r>
      <w:r w:rsidRPr="00A36F80">
        <w:rPr>
          <w:rFonts w:cstheme="minorHAnsi"/>
        </w:rPr>
        <w:t xml:space="preserve">, we empower our employees to take the wheel for their professional journey through </w:t>
      </w:r>
      <w:r>
        <w:rPr>
          <w:rFonts w:cstheme="minorHAnsi"/>
        </w:rPr>
        <w:t>a fun</w:t>
      </w:r>
      <w:r w:rsidR="00134AFE">
        <w:rPr>
          <w:rFonts w:cstheme="minorHAnsi"/>
        </w:rPr>
        <w:t>-</w:t>
      </w:r>
      <w:r>
        <w:rPr>
          <w:rFonts w:cstheme="minorHAnsi"/>
        </w:rPr>
        <w:t xml:space="preserve">working environment and </w:t>
      </w:r>
      <w:r w:rsidR="00134AFE">
        <w:rPr>
          <w:rFonts w:cstheme="minorHAnsi"/>
        </w:rPr>
        <w:t xml:space="preserve">provide </w:t>
      </w:r>
      <w:r>
        <w:rPr>
          <w:rFonts w:cstheme="minorHAnsi"/>
        </w:rPr>
        <w:t>great opportunities for continued professional development</w:t>
      </w:r>
      <w:r w:rsidRPr="00A36F80">
        <w:rPr>
          <w:rFonts w:cstheme="minorHAnsi"/>
        </w:rPr>
        <w:t>. Not only are we a</w:t>
      </w:r>
      <w:r>
        <w:rPr>
          <w:rFonts w:cstheme="minorHAnsi"/>
        </w:rPr>
        <w:t>n organization</w:t>
      </w:r>
      <w:r w:rsidRPr="00A36F80">
        <w:rPr>
          <w:rFonts w:cstheme="minorHAnsi"/>
        </w:rPr>
        <w:t xml:space="preserve"> that is rooted in hard work and dedication </w:t>
      </w:r>
      <w:r>
        <w:rPr>
          <w:rFonts w:cstheme="minorHAnsi"/>
        </w:rPr>
        <w:t xml:space="preserve">to </w:t>
      </w:r>
      <w:r w:rsidR="00C7647D">
        <w:rPr>
          <w:rFonts w:cstheme="minorHAnsi"/>
        </w:rPr>
        <w:t>the</w:t>
      </w:r>
      <w:r>
        <w:rPr>
          <w:rFonts w:cstheme="minorHAnsi"/>
        </w:rPr>
        <w:t xml:space="preserve"> members we serve, </w:t>
      </w:r>
      <w:r w:rsidRPr="00A36F80">
        <w:rPr>
          <w:rFonts w:cstheme="minorHAnsi"/>
        </w:rPr>
        <w:t xml:space="preserve">but </w:t>
      </w:r>
      <w:r>
        <w:rPr>
          <w:rFonts w:cstheme="minorHAnsi"/>
        </w:rPr>
        <w:t xml:space="preserve">we </w:t>
      </w:r>
      <w:r w:rsidRPr="00A36F80">
        <w:rPr>
          <w:rFonts w:cstheme="minorHAnsi"/>
        </w:rPr>
        <w:t xml:space="preserve">also find the time to celebrate our </w:t>
      </w:r>
      <w:r>
        <w:rPr>
          <w:rFonts w:cstheme="minorHAnsi"/>
        </w:rPr>
        <w:t xml:space="preserve">team’s </w:t>
      </w:r>
      <w:r w:rsidRPr="00A36F80">
        <w:rPr>
          <w:rFonts w:cstheme="minorHAnsi"/>
        </w:rPr>
        <w:t>achievement</w:t>
      </w:r>
      <w:r w:rsidR="00925CE1">
        <w:rPr>
          <w:rFonts w:cstheme="minorHAnsi"/>
        </w:rPr>
        <w:t>s</w:t>
      </w:r>
      <w:r w:rsidRPr="00A36F80">
        <w:rPr>
          <w:rFonts w:cstheme="minorHAnsi"/>
        </w:rPr>
        <w:t>, no matter the size</w:t>
      </w:r>
      <w:r w:rsidR="0080521A">
        <w:rPr>
          <w:rFonts w:cstheme="minorHAnsi"/>
        </w:rPr>
        <w:t>.</w:t>
      </w:r>
      <w:r w:rsidRPr="00A36F80">
        <w:rPr>
          <w:rFonts w:cstheme="minorHAnsi"/>
        </w:rPr>
        <w:t xml:space="preserve"> Through events such as </w:t>
      </w:r>
      <w:r>
        <w:rPr>
          <w:rFonts w:cstheme="minorHAnsi"/>
        </w:rPr>
        <w:t>Staff</w:t>
      </w:r>
      <w:r w:rsidR="00856E87">
        <w:rPr>
          <w:rFonts w:cstheme="minorHAnsi"/>
        </w:rPr>
        <w:t xml:space="preserve"> Appreciation</w:t>
      </w:r>
      <w:r>
        <w:rPr>
          <w:rFonts w:cstheme="minorHAnsi"/>
        </w:rPr>
        <w:t xml:space="preserve"> Lunches</w:t>
      </w:r>
      <w:r w:rsidRPr="00A36F80">
        <w:rPr>
          <w:rFonts w:cstheme="minorHAnsi"/>
        </w:rPr>
        <w:t>,</w:t>
      </w:r>
      <w:r w:rsidR="00856E87" w:rsidRPr="00856E87">
        <w:t xml:space="preserve"> </w:t>
      </w:r>
      <w:r w:rsidR="00856E87">
        <w:rPr>
          <w:rFonts w:cstheme="minorHAnsi"/>
        </w:rPr>
        <w:t xml:space="preserve">Business </w:t>
      </w:r>
      <w:r w:rsidR="00856E87" w:rsidRPr="00856E87">
        <w:rPr>
          <w:rFonts w:cstheme="minorHAnsi"/>
        </w:rPr>
        <w:t>After Hours Receptions</w:t>
      </w:r>
      <w:r w:rsidR="00856E87">
        <w:rPr>
          <w:rFonts w:cstheme="minorHAnsi"/>
        </w:rPr>
        <w:t>, Staff Retreat, &amp; more,</w:t>
      </w:r>
      <w:r w:rsidRPr="00A36F80">
        <w:rPr>
          <w:rFonts w:cstheme="minorHAnsi"/>
        </w:rPr>
        <w:t xml:space="preserve"> </w:t>
      </w:r>
      <w:r w:rsidR="00856E87">
        <w:rPr>
          <w:rFonts w:cstheme="minorHAnsi"/>
        </w:rPr>
        <w:t>the Rome Floyd Chamber</w:t>
      </w:r>
      <w:r w:rsidRPr="00A36F80">
        <w:rPr>
          <w:rFonts w:cstheme="minorHAnsi"/>
        </w:rPr>
        <w:t xml:space="preserve"> is dedicated to recognizing the work committed on all levels.</w:t>
      </w:r>
    </w:p>
    <w:p w14:paraId="74C903E4" w14:textId="77777777" w:rsidR="00AC49F2" w:rsidRPr="00AE6797" w:rsidRDefault="00AC49F2" w:rsidP="00AE6797">
      <w:pPr>
        <w:spacing w:after="0" w:line="240" w:lineRule="auto"/>
        <w:rPr>
          <w:rFonts w:cstheme="minorHAnsi"/>
        </w:rPr>
      </w:pPr>
    </w:p>
    <w:p w14:paraId="7D22F876" w14:textId="3B458340" w:rsidR="002B5678" w:rsidRPr="00A36F80" w:rsidRDefault="002B5678" w:rsidP="00AE6797">
      <w:pPr>
        <w:spacing w:after="0" w:line="240" w:lineRule="auto"/>
        <w:rPr>
          <w:rFonts w:cstheme="minorHAnsi"/>
          <w:b/>
          <w:bCs/>
        </w:rPr>
      </w:pPr>
      <w:r w:rsidRPr="00A36F80">
        <w:rPr>
          <w:rFonts w:cstheme="minorHAnsi"/>
          <w:b/>
          <w:bCs/>
        </w:rPr>
        <w:t>Statement of Position</w:t>
      </w:r>
      <w:r w:rsidR="000C2E86" w:rsidRPr="00A36F80">
        <w:rPr>
          <w:rFonts w:cstheme="minorHAnsi"/>
          <w:b/>
          <w:bCs/>
        </w:rPr>
        <w:t>:</w:t>
      </w:r>
    </w:p>
    <w:p w14:paraId="41A2BBE8" w14:textId="7FC3E641" w:rsidR="002B5678" w:rsidRPr="0080521A" w:rsidRDefault="008D0B7D" w:rsidP="00AE6797">
      <w:pPr>
        <w:spacing w:after="0" w:line="240" w:lineRule="auto"/>
        <w:rPr>
          <w:rFonts w:cstheme="minorHAnsi"/>
          <w:i/>
          <w:iCs/>
        </w:rPr>
      </w:pPr>
      <w:r>
        <w:rPr>
          <w:rFonts w:cstheme="minorHAnsi"/>
          <w:i/>
          <w:iCs/>
        </w:rPr>
        <w:t xml:space="preserve">The Workforce Director has three main </w:t>
      </w:r>
      <w:proofErr w:type="gramStart"/>
      <w:r>
        <w:rPr>
          <w:rFonts w:cstheme="minorHAnsi"/>
          <w:i/>
          <w:iCs/>
        </w:rPr>
        <w:t>goals</w:t>
      </w:r>
      <w:proofErr w:type="gramEnd"/>
      <w:r>
        <w:rPr>
          <w:rFonts w:cstheme="minorHAnsi"/>
          <w:i/>
          <w:iCs/>
        </w:rPr>
        <w:t xml:space="preserve"> and they are to </w:t>
      </w:r>
      <w:r w:rsidR="004E6828" w:rsidRPr="004E6828">
        <w:rPr>
          <w:rFonts w:cstheme="minorHAnsi"/>
          <w:i/>
          <w:iCs/>
        </w:rPr>
        <w:t>grow jobs, attract talent, and strengthen quality of place</w:t>
      </w:r>
      <w:r>
        <w:rPr>
          <w:rFonts w:cstheme="minorHAnsi"/>
          <w:i/>
          <w:iCs/>
        </w:rPr>
        <w:t>. This position</w:t>
      </w:r>
      <w:r w:rsidRPr="008D0B7D">
        <w:rPr>
          <w:rFonts w:cstheme="minorHAnsi"/>
          <w:i/>
          <w:iCs/>
        </w:rPr>
        <w:t xml:space="preserve"> is responsible for the successful management and effective implementation</w:t>
      </w:r>
      <w:r>
        <w:rPr>
          <w:rFonts w:cstheme="minorHAnsi"/>
          <w:i/>
          <w:iCs/>
        </w:rPr>
        <w:t xml:space="preserve"> of</w:t>
      </w:r>
      <w:r w:rsidRPr="008D0B7D">
        <w:rPr>
          <w:rFonts w:cstheme="minorHAnsi"/>
          <w:i/>
          <w:iCs/>
        </w:rPr>
        <w:t xml:space="preserve"> workforce development initiatives and programs.  The goal is to support the development, retention and attraction of a qualified local labor force that leads to the success and growth of the local and regional economy.  The position works with employers, K-12 and higher education partners, and other implementation partners on developing strategies and programs to build and strengthen our current and future workforce.  </w:t>
      </w:r>
    </w:p>
    <w:p w14:paraId="1B0F82A2" w14:textId="77777777" w:rsidR="002B5678" w:rsidRPr="00AE6797" w:rsidRDefault="002B5678" w:rsidP="00AE6797">
      <w:pPr>
        <w:spacing w:after="0" w:line="240" w:lineRule="auto"/>
        <w:rPr>
          <w:rFonts w:cstheme="minorHAnsi"/>
        </w:rPr>
      </w:pPr>
    </w:p>
    <w:p w14:paraId="3D13420A" w14:textId="7FFDA70F" w:rsidR="002B5678" w:rsidRDefault="00C90014" w:rsidP="00AE6797">
      <w:pPr>
        <w:spacing w:after="0" w:line="240" w:lineRule="auto"/>
        <w:rPr>
          <w:rFonts w:cstheme="minorHAnsi"/>
          <w:b/>
          <w:bCs/>
        </w:rPr>
      </w:pPr>
      <w:r>
        <w:rPr>
          <w:rFonts w:cstheme="minorHAnsi"/>
          <w:b/>
          <w:bCs/>
        </w:rPr>
        <w:t>What You’ll Do</w:t>
      </w:r>
      <w:r w:rsidR="000C2E86" w:rsidRPr="00A36F80">
        <w:rPr>
          <w:rFonts w:cstheme="minorHAnsi"/>
          <w:b/>
          <w:bCs/>
        </w:rPr>
        <w:t>:</w:t>
      </w:r>
    </w:p>
    <w:p w14:paraId="14BB3391" w14:textId="4D5312CB" w:rsidR="008D0B7D" w:rsidRDefault="008D0B7D" w:rsidP="008D0B7D">
      <w:pPr>
        <w:numPr>
          <w:ilvl w:val="0"/>
          <w:numId w:val="5"/>
        </w:numPr>
        <w:shd w:val="clear" w:color="auto" w:fill="FFFFFF"/>
        <w:spacing w:before="75" w:after="75" w:line="264" w:lineRule="atLeast"/>
        <w:contextualSpacing/>
        <w:rPr>
          <w:rFonts w:ascii="Calibri" w:eastAsia="Times New Roman" w:hAnsi="Calibri" w:cs="Calibri"/>
          <w:color w:val="292629"/>
        </w:rPr>
      </w:pPr>
      <w:r w:rsidRPr="008D0B7D">
        <w:rPr>
          <w:rFonts w:ascii="Calibri" w:eastAsia="Times New Roman" w:hAnsi="Calibri" w:cs="Calibri"/>
          <w:color w:val="292629"/>
        </w:rPr>
        <w:t>Plan, implement, and evaluate all short-term and long-term talent and workforce development strategies and tactics to further the skill set of Rome and Floyd County’s workforce. These include:</w:t>
      </w:r>
    </w:p>
    <w:p w14:paraId="0704C6AC" w14:textId="77777777" w:rsidR="008D0B7D" w:rsidRPr="008D0B7D" w:rsidRDefault="008D0B7D" w:rsidP="008D0B7D">
      <w:pPr>
        <w:shd w:val="clear" w:color="auto" w:fill="FFFFFF"/>
        <w:spacing w:before="75" w:after="75" w:line="264" w:lineRule="atLeast"/>
        <w:ind w:left="360"/>
        <w:contextualSpacing/>
        <w:rPr>
          <w:rFonts w:ascii="Calibri" w:eastAsia="Times New Roman" w:hAnsi="Calibri" w:cs="Calibri"/>
          <w:color w:val="292629"/>
        </w:rPr>
      </w:pPr>
    </w:p>
    <w:p w14:paraId="6CB5FF90" w14:textId="77777777" w:rsidR="008D0B7D" w:rsidRPr="008D0B7D" w:rsidRDefault="008D0B7D" w:rsidP="008D0B7D">
      <w:pPr>
        <w:numPr>
          <w:ilvl w:val="1"/>
          <w:numId w:val="5"/>
        </w:numPr>
        <w:autoSpaceDE w:val="0"/>
        <w:autoSpaceDN w:val="0"/>
        <w:adjustRightInd w:val="0"/>
        <w:spacing w:after="0" w:line="241" w:lineRule="atLeast"/>
        <w:rPr>
          <w:rFonts w:ascii="Calibri" w:eastAsia="Calibri" w:hAnsi="Calibri" w:cs="Calibri"/>
        </w:rPr>
      </w:pPr>
      <w:r w:rsidRPr="008D0B7D">
        <w:rPr>
          <w:rFonts w:ascii="Calibri" w:eastAsia="Calibri" w:hAnsi="Calibri" w:cs="Calibri"/>
          <w:b/>
          <w:bCs/>
        </w:rPr>
        <w:t>Implement a talent portal. I</w:t>
      </w:r>
      <w:r w:rsidRPr="008D0B7D">
        <w:rPr>
          <w:rFonts w:ascii="Calibri" w:eastAsia="Calibri" w:hAnsi="Calibri" w:cs="Calibri"/>
        </w:rPr>
        <w:t xml:space="preserve">mplement/assist with an online talent portal and other digital media marketing tactics in support of talent attraction/retention efforts, leveraging existing videos and collateral materials available from educational institutions and other partners. </w:t>
      </w:r>
    </w:p>
    <w:p w14:paraId="1D1A38DE" w14:textId="4E017B8E" w:rsidR="008D0B7D" w:rsidRPr="008D0B7D" w:rsidRDefault="008D0B7D" w:rsidP="008D0B7D">
      <w:pPr>
        <w:numPr>
          <w:ilvl w:val="1"/>
          <w:numId w:val="5"/>
        </w:numPr>
        <w:autoSpaceDE w:val="0"/>
        <w:autoSpaceDN w:val="0"/>
        <w:adjustRightInd w:val="0"/>
        <w:spacing w:before="180" w:after="0" w:line="241" w:lineRule="atLeast"/>
        <w:rPr>
          <w:rFonts w:ascii="Calibri" w:eastAsia="Calibri" w:hAnsi="Calibri" w:cs="Calibri"/>
        </w:rPr>
      </w:pPr>
      <w:r w:rsidRPr="008D0B7D">
        <w:rPr>
          <w:rFonts w:ascii="Calibri" w:eastAsia="Calibri" w:hAnsi="Calibri" w:cs="Calibri"/>
          <w:b/>
          <w:bCs/>
          <w:color w:val="000000"/>
        </w:rPr>
        <w:t xml:space="preserve">Identify talent gaps and catalyze solutions. </w:t>
      </w:r>
      <w:r w:rsidRPr="008D0B7D">
        <w:rPr>
          <w:rFonts w:ascii="Calibri" w:eastAsia="Calibri" w:hAnsi="Calibri" w:cs="Calibri"/>
          <w:color w:val="000000"/>
        </w:rPr>
        <w:t xml:space="preserve">Identify unmet talent needs of Rome and Floyd companies and their economic ramifications; serve as advocate / convener / catalyst for creative solutions. </w:t>
      </w:r>
    </w:p>
    <w:p w14:paraId="12045260" w14:textId="77777777" w:rsidR="008D0B7D" w:rsidRPr="008D0B7D" w:rsidRDefault="008D0B7D" w:rsidP="008D0B7D">
      <w:pPr>
        <w:numPr>
          <w:ilvl w:val="1"/>
          <w:numId w:val="5"/>
        </w:numPr>
        <w:autoSpaceDE w:val="0"/>
        <w:autoSpaceDN w:val="0"/>
        <w:adjustRightInd w:val="0"/>
        <w:spacing w:before="180" w:after="0" w:line="241" w:lineRule="atLeast"/>
        <w:rPr>
          <w:rFonts w:ascii="Calibri" w:eastAsia="Calibri" w:hAnsi="Calibri" w:cs="Calibri"/>
        </w:rPr>
      </w:pPr>
      <w:r w:rsidRPr="008D0B7D">
        <w:rPr>
          <w:rFonts w:ascii="Calibri" w:eastAsia="Calibri" w:hAnsi="Calibri" w:cs="Calibri"/>
          <w:b/>
          <w:bCs/>
          <w:color w:val="000000"/>
        </w:rPr>
        <w:t xml:space="preserve">Assist employers with talent recruitment </w:t>
      </w:r>
      <w:r w:rsidRPr="008D0B7D">
        <w:rPr>
          <w:rFonts w:ascii="Calibri" w:eastAsia="Calibri" w:hAnsi="Calibri" w:cs="Calibri"/>
          <w:color w:val="000000"/>
        </w:rPr>
        <w:t>and continue to share information about student skill levels and current academic standards. Provide useful and specific tools that employers need.</w:t>
      </w:r>
    </w:p>
    <w:p w14:paraId="4AD8E96B" w14:textId="77777777" w:rsidR="008D0B7D" w:rsidRPr="008D0B7D" w:rsidRDefault="008D0B7D" w:rsidP="008D0B7D">
      <w:pPr>
        <w:numPr>
          <w:ilvl w:val="1"/>
          <w:numId w:val="5"/>
        </w:numPr>
        <w:autoSpaceDE w:val="0"/>
        <w:autoSpaceDN w:val="0"/>
        <w:adjustRightInd w:val="0"/>
        <w:spacing w:before="180" w:after="0" w:line="241" w:lineRule="atLeast"/>
        <w:rPr>
          <w:rFonts w:ascii="Calibri" w:eastAsia="Calibri" w:hAnsi="Calibri" w:cs="Calibri"/>
        </w:rPr>
      </w:pPr>
      <w:r w:rsidRPr="008D0B7D">
        <w:rPr>
          <w:rFonts w:ascii="Calibri" w:eastAsia="Calibri" w:hAnsi="Calibri" w:cs="Calibri"/>
          <w:b/>
          <w:bCs/>
          <w:color w:val="000000"/>
        </w:rPr>
        <w:t xml:space="preserve">Engage talent groups inside and outside the county. </w:t>
      </w:r>
      <w:r w:rsidRPr="008D0B7D">
        <w:rPr>
          <w:rFonts w:ascii="Calibri" w:eastAsia="Calibri" w:hAnsi="Calibri" w:cs="Calibri"/>
          <w:color w:val="000000"/>
        </w:rPr>
        <w:t>Develop and implement plans targeting young professionals; medical providers (doctors, nurses, medical specialists, etc.) that participate in area residency programs; engineers graduating from Georgia Tech and similar institutions; and juniors / seniors / recent graduates at or from Berry College, Georgia Highlands College, Georgia Northwestern Technical College, and Shorter University. Also engage with military veterans, formerly incarcerated individuals, trailing spouses, and other pertinent groups.</w:t>
      </w:r>
    </w:p>
    <w:p w14:paraId="7E7F7EB7" w14:textId="77777777" w:rsidR="008D0B7D" w:rsidRPr="008D0B7D" w:rsidRDefault="008D0B7D" w:rsidP="008D0B7D">
      <w:pPr>
        <w:numPr>
          <w:ilvl w:val="1"/>
          <w:numId w:val="5"/>
        </w:numPr>
        <w:autoSpaceDE w:val="0"/>
        <w:autoSpaceDN w:val="0"/>
        <w:adjustRightInd w:val="0"/>
        <w:spacing w:before="180" w:after="0" w:line="241" w:lineRule="atLeast"/>
        <w:rPr>
          <w:rFonts w:ascii="Calibri" w:eastAsia="Calibri" w:hAnsi="Calibri" w:cs="Calibri"/>
        </w:rPr>
      </w:pPr>
      <w:r w:rsidRPr="008D0B7D">
        <w:rPr>
          <w:rFonts w:ascii="Calibri" w:eastAsia="Calibri" w:hAnsi="Calibri" w:cs="Calibri"/>
          <w:b/>
          <w:bCs/>
          <w:color w:val="000000"/>
        </w:rPr>
        <w:t xml:space="preserve">Catalyze solutions to intractable obstacles. </w:t>
      </w:r>
      <w:r w:rsidRPr="008D0B7D">
        <w:rPr>
          <w:rFonts w:ascii="Calibri" w:eastAsia="Calibri" w:hAnsi="Calibri" w:cs="Calibri"/>
          <w:color w:val="000000"/>
        </w:rPr>
        <w:t>Identify impediments to talent attraction (</w:t>
      </w:r>
      <w:proofErr w:type="gramStart"/>
      <w:r w:rsidRPr="008D0B7D">
        <w:rPr>
          <w:rFonts w:ascii="Calibri" w:eastAsia="Calibri" w:hAnsi="Calibri" w:cs="Calibri"/>
          <w:color w:val="000000"/>
        </w:rPr>
        <w:t>e.g.</w:t>
      </w:r>
      <w:proofErr w:type="gramEnd"/>
      <w:r w:rsidRPr="008D0B7D">
        <w:rPr>
          <w:rFonts w:ascii="Calibri" w:eastAsia="Calibri" w:hAnsi="Calibri" w:cs="Calibri"/>
          <w:color w:val="000000"/>
        </w:rPr>
        <w:t xml:space="preserve"> lack of affordable housing), and catalyze and support solutions and solution providers.</w:t>
      </w:r>
    </w:p>
    <w:p w14:paraId="720C0EA8" w14:textId="6FD2C70E" w:rsidR="008D0B7D" w:rsidRPr="008D0B7D" w:rsidRDefault="008D0B7D" w:rsidP="008D0B7D">
      <w:pPr>
        <w:numPr>
          <w:ilvl w:val="1"/>
          <w:numId w:val="5"/>
        </w:numPr>
        <w:autoSpaceDE w:val="0"/>
        <w:autoSpaceDN w:val="0"/>
        <w:adjustRightInd w:val="0"/>
        <w:spacing w:before="180" w:after="0" w:line="241" w:lineRule="atLeast"/>
        <w:rPr>
          <w:rFonts w:ascii="Calibri" w:eastAsia="Calibri" w:hAnsi="Calibri" w:cs="Calibri"/>
        </w:rPr>
      </w:pPr>
      <w:r w:rsidRPr="008D0B7D">
        <w:rPr>
          <w:rFonts w:ascii="Calibri" w:eastAsia="Calibri" w:hAnsi="Calibri" w:cs="Calibri"/>
          <w:b/>
          <w:bCs/>
          <w:color w:val="000000"/>
        </w:rPr>
        <w:lastRenderedPageBreak/>
        <w:t xml:space="preserve">Track key performance benchmarks. </w:t>
      </w:r>
      <w:r w:rsidRPr="008D0B7D">
        <w:rPr>
          <w:rFonts w:ascii="Calibri" w:eastAsia="Calibri" w:hAnsi="Calibri" w:cs="Calibri"/>
          <w:color w:val="000000"/>
        </w:rPr>
        <w:t>Develop and track performance benchmarks to measure progress in education and workforce training in Rome and Floyd County.</w:t>
      </w:r>
    </w:p>
    <w:p w14:paraId="6CEFD60A" w14:textId="77777777" w:rsidR="008D0B7D" w:rsidRPr="008D0B7D" w:rsidRDefault="008D0B7D" w:rsidP="008D0B7D">
      <w:pPr>
        <w:numPr>
          <w:ilvl w:val="1"/>
          <w:numId w:val="5"/>
        </w:numPr>
        <w:autoSpaceDE w:val="0"/>
        <w:autoSpaceDN w:val="0"/>
        <w:adjustRightInd w:val="0"/>
        <w:spacing w:after="120" w:line="241" w:lineRule="atLeast"/>
        <w:rPr>
          <w:rFonts w:ascii="Calibri" w:eastAsia="Calibri" w:hAnsi="Calibri" w:cs="Calibri"/>
        </w:rPr>
      </w:pPr>
      <w:r w:rsidRPr="008D0B7D">
        <w:rPr>
          <w:rFonts w:ascii="Calibri" w:eastAsia="Calibri" w:hAnsi="Calibri" w:cs="Calibri"/>
          <w:b/>
          <w:bCs/>
          <w:color w:val="000000"/>
        </w:rPr>
        <w:t xml:space="preserve">Provide career education and direction. </w:t>
      </w:r>
      <w:r w:rsidRPr="008D0B7D">
        <w:rPr>
          <w:rFonts w:ascii="Calibri" w:eastAsia="Calibri" w:hAnsi="Calibri" w:cs="Calibri"/>
          <w:color w:val="000000"/>
        </w:rPr>
        <w:t xml:space="preserve">Assist with encouraging apprenticeship expansion and other hands-on career experiences through school and business partnerships; expand awareness of middle school career pathways program to introduce younger students to various career options (potentially adding a Career Day event) and reinforce the importance of obtaining a high school diploma, learning a technical skill, and/or pursuing a college degree. </w:t>
      </w:r>
    </w:p>
    <w:p w14:paraId="47F339A4" w14:textId="77777777" w:rsidR="008D0B7D" w:rsidRPr="008D0B7D" w:rsidRDefault="008D0B7D" w:rsidP="008D0B7D">
      <w:pPr>
        <w:numPr>
          <w:ilvl w:val="1"/>
          <w:numId w:val="5"/>
        </w:numPr>
        <w:autoSpaceDE w:val="0"/>
        <w:autoSpaceDN w:val="0"/>
        <w:adjustRightInd w:val="0"/>
        <w:spacing w:after="120" w:line="240" w:lineRule="auto"/>
        <w:rPr>
          <w:rFonts w:ascii="Calibri" w:eastAsia="Calibri" w:hAnsi="Calibri" w:cs="Calibri"/>
        </w:rPr>
      </w:pPr>
      <w:r w:rsidRPr="008D0B7D">
        <w:rPr>
          <w:rFonts w:ascii="Calibri" w:eastAsia="Calibri" w:hAnsi="Calibri" w:cs="Calibri"/>
          <w:b/>
          <w:bCs/>
          <w:color w:val="000000"/>
        </w:rPr>
        <w:t xml:space="preserve">Advocate for new technology-driven bachelor’s degree programs </w:t>
      </w:r>
      <w:r w:rsidRPr="008D0B7D">
        <w:rPr>
          <w:rFonts w:ascii="Calibri" w:eastAsia="Calibri" w:hAnsi="Calibri" w:cs="Calibri"/>
          <w:color w:val="000000"/>
        </w:rPr>
        <w:t xml:space="preserve">in engineering sciences, computer science and other fields identified as a need by employers and educators. </w:t>
      </w:r>
    </w:p>
    <w:p w14:paraId="58F713BB" w14:textId="68BE9334" w:rsidR="008D0B7D" w:rsidRPr="008D0B7D" w:rsidRDefault="008D0B7D" w:rsidP="008D0B7D">
      <w:pPr>
        <w:spacing w:after="120" w:line="240" w:lineRule="auto"/>
        <w:ind w:left="1080"/>
        <w:rPr>
          <w:rFonts w:ascii="Calibri" w:eastAsia="Calibri" w:hAnsi="Calibri" w:cs="Calibri"/>
        </w:rPr>
      </w:pPr>
    </w:p>
    <w:p w14:paraId="7B337F50" w14:textId="4D1050C7" w:rsidR="008D0B7D" w:rsidRPr="008D0B7D" w:rsidRDefault="008D0B7D" w:rsidP="008D0B7D">
      <w:pPr>
        <w:numPr>
          <w:ilvl w:val="0"/>
          <w:numId w:val="5"/>
        </w:numPr>
        <w:spacing w:after="0" w:line="240" w:lineRule="auto"/>
        <w:rPr>
          <w:rFonts w:ascii="Calibri" w:eastAsia="Times New Roman" w:hAnsi="Calibri" w:cs="Calibri"/>
          <w:color w:val="292629"/>
        </w:rPr>
      </w:pPr>
      <w:r w:rsidRPr="008D0B7D">
        <w:rPr>
          <w:rFonts w:ascii="Calibri" w:eastAsia="Times New Roman" w:hAnsi="Calibri" w:cs="Calibri"/>
          <w:color w:val="292629"/>
        </w:rPr>
        <w:t>Lead any chamber workforce-related committee and task forces</w:t>
      </w:r>
      <w:r>
        <w:rPr>
          <w:rFonts w:ascii="Calibri" w:eastAsia="Times New Roman" w:hAnsi="Calibri" w:cs="Calibri"/>
          <w:color w:val="292629"/>
        </w:rPr>
        <w:t xml:space="preserve"> including the Greater Rome Existing Industries Association</w:t>
      </w:r>
      <w:r w:rsidRPr="008D0B7D">
        <w:rPr>
          <w:rFonts w:ascii="Calibri" w:eastAsia="Times New Roman" w:hAnsi="Calibri" w:cs="Calibri"/>
          <w:color w:val="292629"/>
        </w:rPr>
        <w:t>. Work with local vocational groups.</w:t>
      </w:r>
    </w:p>
    <w:p w14:paraId="01A817F4" w14:textId="77777777" w:rsidR="008D0B7D" w:rsidRPr="008D0B7D" w:rsidRDefault="008D0B7D" w:rsidP="008D0B7D">
      <w:pPr>
        <w:numPr>
          <w:ilvl w:val="0"/>
          <w:numId w:val="5"/>
        </w:numPr>
        <w:spacing w:after="0" w:line="240" w:lineRule="auto"/>
        <w:rPr>
          <w:rFonts w:ascii="Calibri" w:eastAsia="Times New Roman" w:hAnsi="Calibri" w:cs="Calibri"/>
          <w:color w:val="292629"/>
        </w:rPr>
      </w:pPr>
      <w:r w:rsidRPr="008D0B7D">
        <w:rPr>
          <w:rFonts w:ascii="Calibri" w:eastAsia="Times New Roman" w:hAnsi="Calibri" w:cs="Calibri"/>
          <w:color w:val="292629"/>
        </w:rPr>
        <w:t>Conduct workforce-related outreach to key stakeholders in region. Work with pertinent state entities.</w:t>
      </w:r>
    </w:p>
    <w:p w14:paraId="28AB90BB" w14:textId="77777777" w:rsidR="008D0B7D" w:rsidRPr="008D0B7D" w:rsidRDefault="008D0B7D" w:rsidP="008D0B7D">
      <w:pPr>
        <w:numPr>
          <w:ilvl w:val="0"/>
          <w:numId w:val="5"/>
        </w:numPr>
        <w:shd w:val="clear" w:color="auto" w:fill="FFFFFF"/>
        <w:spacing w:before="75" w:after="0" w:line="240" w:lineRule="auto"/>
        <w:contextualSpacing/>
        <w:rPr>
          <w:rFonts w:ascii="Calibri" w:eastAsia="Times New Roman" w:hAnsi="Calibri" w:cs="Calibri"/>
          <w:color w:val="292629"/>
        </w:rPr>
      </w:pPr>
      <w:r w:rsidRPr="008D0B7D">
        <w:rPr>
          <w:rFonts w:ascii="Calibri" w:eastAsia="Times New Roman" w:hAnsi="Calibri" w:cs="Calibri"/>
          <w:color w:val="292629"/>
        </w:rPr>
        <w:t xml:space="preserve">Manage community requests for education / workforce development information and partnerships.  </w:t>
      </w:r>
    </w:p>
    <w:p w14:paraId="58DC2C67" w14:textId="77777777" w:rsidR="008D0B7D" w:rsidRPr="008D0B7D" w:rsidRDefault="008D0B7D" w:rsidP="008D0B7D">
      <w:pPr>
        <w:numPr>
          <w:ilvl w:val="0"/>
          <w:numId w:val="5"/>
        </w:numPr>
        <w:shd w:val="clear" w:color="auto" w:fill="FFFFFF"/>
        <w:spacing w:before="75" w:after="0" w:line="240" w:lineRule="auto"/>
        <w:contextualSpacing/>
        <w:rPr>
          <w:rFonts w:ascii="Calibri" w:eastAsia="Times New Roman" w:hAnsi="Calibri" w:cs="Calibri"/>
          <w:color w:val="292629"/>
        </w:rPr>
      </w:pPr>
      <w:r w:rsidRPr="008D0B7D">
        <w:rPr>
          <w:rFonts w:ascii="Calibri" w:eastAsia="Times New Roman" w:hAnsi="Calibri" w:cs="Calibri"/>
          <w:color w:val="292629"/>
        </w:rPr>
        <w:t>Monitor local, state, and federal legislation concerning education and workforce issues; determine the impact on the business community and facilitate the development of Chamber policy.</w:t>
      </w:r>
    </w:p>
    <w:p w14:paraId="11A041ED" w14:textId="77777777" w:rsidR="008D0B7D" w:rsidRPr="008D0B7D" w:rsidRDefault="008D0B7D" w:rsidP="008D0B7D">
      <w:pPr>
        <w:numPr>
          <w:ilvl w:val="0"/>
          <w:numId w:val="5"/>
        </w:numPr>
        <w:shd w:val="clear" w:color="auto" w:fill="FFFFFF"/>
        <w:spacing w:before="75" w:after="0" w:line="264" w:lineRule="atLeast"/>
        <w:contextualSpacing/>
        <w:rPr>
          <w:rFonts w:ascii="Calibri" w:eastAsia="Times New Roman" w:hAnsi="Calibri" w:cs="Calibri"/>
          <w:color w:val="292629"/>
        </w:rPr>
      </w:pPr>
      <w:r w:rsidRPr="008D0B7D">
        <w:rPr>
          <w:rFonts w:ascii="Calibri" w:eastAsia="Times New Roman" w:hAnsi="Calibri" w:cs="Calibri"/>
          <w:color w:val="292629"/>
        </w:rPr>
        <w:t>Prepare, monitor, and control department budget and finances.</w:t>
      </w:r>
    </w:p>
    <w:p w14:paraId="4C0DDC71" w14:textId="77777777" w:rsidR="008D0B7D" w:rsidRPr="008D0B7D" w:rsidRDefault="008D0B7D" w:rsidP="008D0B7D">
      <w:pPr>
        <w:numPr>
          <w:ilvl w:val="0"/>
          <w:numId w:val="5"/>
        </w:numPr>
        <w:shd w:val="clear" w:color="auto" w:fill="FFFFFF"/>
        <w:spacing w:before="75" w:after="0" w:line="264" w:lineRule="atLeast"/>
        <w:contextualSpacing/>
        <w:rPr>
          <w:rFonts w:ascii="Calibri" w:eastAsia="Times New Roman" w:hAnsi="Calibri" w:cs="Calibri"/>
          <w:color w:val="292629"/>
        </w:rPr>
      </w:pPr>
      <w:r w:rsidRPr="008D0B7D">
        <w:rPr>
          <w:rFonts w:ascii="Calibri" w:eastAsia="Times New Roman" w:hAnsi="Calibri" w:cs="Calibri"/>
          <w:color w:val="292629"/>
        </w:rPr>
        <w:t xml:space="preserve">Assist with and implement a communication strategy for all talent and workforce programs and initiatives, including website updates, articles, press releases, and any other promotional materials. </w:t>
      </w:r>
    </w:p>
    <w:p w14:paraId="4ACEAF7F" w14:textId="77777777" w:rsidR="008D0B7D" w:rsidRPr="008D0B7D" w:rsidRDefault="008D0B7D" w:rsidP="008D0B7D">
      <w:pPr>
        <w:numPr>
          <w:ilvl w:val="0"/>
          <w:numId w:val="5"/>
        </w:numPr>
        <w:shd w:val="clear" w:color="auto" w:fill="FFFFFF"/>
        <w:spacing w:before="75" w:after="75" w:line="264" w:lineRule="atLeast"/>
        <w:contextualSpacing/>
        <w:rPr>
          <w:rFonts w:ascii="Calibri" w:eastAsia="Times New Roman" w:hAnsi="Calibri" w:cs="Calibri"/>
          <w:color w:val="292629"/>
        </w:rPr>
      </w:pPr>
      <w:r w:rsidRPr="008D0B7D">
        <w:rPr>
          <w:rFonts w:ascii="Calibri" w:eastAsia="Times New Roman" w:hAnsi="Calibri" w:cs="Calibri"/>
          <w:color w:val="292629"/>
        </w:rPr>
        <w:t>Manage and direct all events and programs related to the talent and workforce goal.</w:t>
      </w:r>
    </w:p>
    <w:p w14:paraId="762F69CF" w14:textId="77777777" w:rsidR="008D0B7D" w:rsidRPr="008D0B7D" w:rsidRDefault="008D0B7D" w:rsidP="008D0B7D">
      <w:pPr>
        <w:numPr>
          <w:ilvl w:val="0"/>
          <w:numId w:val="5"/>
        </w:numPr>
        <w:shd w:val="clear" w:color="auto" w:fill="FFFFFF"/>
        <w:spacing w:before="75" w:after="75" w:line="264" w:lineRule="atLeast"/>
        <w:contextualSpacing/>
        <w:rPr>
          <w:rFonts w:ascii="Calibri" w:eastAsia="Times New Roman" w:hAnsi="Calibri" w:cs="Calibri"/>
          <w:color w:val="292629"/>
        </w:rPr>
      </w:pPr>
      <w:r w:rsidRPr="008D0B7D">
        <w:rPr>
          <w:rFonts w:ascii="Calibri" w:eastAsia="Times New Roman" w:hAnsi="Calibri" w:cs="Calibri"/>
          <w:color w:val="292629"/>
        </w:rPr>
        <w:t xml:space="preserve">Identify, develop, and coordinate volunteers for programs. </w:t>
      </w:r>
    </w:p>
    <w:p w14:paraId="40FEE0D6" w14:textId="77777777" w:rsidR="00925CE1" w:rsidRPr="00A36F80" w:rsidRDefault="00925CE1" w:rsidP="00AE6797">
      <w:pPr>
        <w:spacing w:after="0" w:line="240" w:lineRule="auto"/>
        <w:rPr>
          <w:rFonts w:cstheme="minorHAnsi"/>
          <w:b/>
          <w:bCs/>
        </w:rPr>
      </w:pPr>
    </w:p>
    <w:p w14:paraId="1C3758CB" w14:textId="12561919" w:rsidR="00F87D00" w:rsidRPr="00AE6797" w:rsidRDefault="00F87D00" w:rsidP="00AE6797">
      <w:pPr>
        <w:spacing w:after="0" w:line="240" w:lineRule="auto"/>
        <w:rPr>
          <w:rFonts w:cstheme="minorHAnsi"/>
        </w:rPr>
      </w:pPr>
    </w:p>
    <w:p w14:paraId="04AFCD21" w14:textId="0D044B49" w:rsidR="00AB4FF7" w:rsidRDefault="00C90014" w:rsidP="00AE6797">
      <w:pPr>
        <w:spacing w:after="0" w:line="240" w:lineRule="auto"/>
        <w:rPr>
          <w:rFonts w:cstheme="minorHAnsi"/>
          <w:b/>
          <w:bCs/>
        </w:rPr>
      </w:pPr>
      <w:r w:rsidRPr="00C90014">
        <w:rPr>
          <w:rFonts w:cstheme="minorHAnsi"/>
          <w:b/>
          <w:bCs/>
        </w:rPr>
        <w:t>What You’ll Need</w:t>
      </w:r>
      <w:r w:rsidR="00F87D00" w:rsidRPr="00C90014">
        <w:rPr>
          <w:rFonts w:cstheme="minorHAnsi"/>
          <w:b/>
          <w:bCs/>
        </w:rPr>
        <w:t>:</w:t>
      </w:r>
    </w:p>
    <w:p w14:paraId="78C8E551" w14:textId="77777777" w:rsidR="00925CE1" w:rsidRPr="00C90014" w:rsidRDefault="00925CE1" w:rsidP="00AE6797">
      <w:pPr>
        <w:spacing w:after="0" w:line="240" w:lineRule="auto"/>
        <w:rPr>
          <w:rFonts w:cstheme="minorHAnsi"/>
          <w:b/>
          <w:bCs/>
        </w:rPr>
      </w:pPr>
    </w:p>
    <w:p w14:paraId="2A287F95" w14:textId="3BBC9D7D" w:rsidR="00AB4FF7" w:rsidRPr="00AB4FF7" w:rsidRDefault="00AB4FF7" w:rsidP="00AB4FF7">
      <w:pPr>
        <w:pStyle w:val="ListParagraph"/>
        <w:numPr>
          <w:ilvl w:val="0"/>
          <w:numId w:val="3"/>
        </w:numPr>
        <w:spacing w:after="0" w:line="240" w:lineRule="auto"/>
        <w:rPr>
          <w:rFonts w:cstheme="minorHAnsi"/>
          <w:b/>
          <w:bCs/>
        </w:rPr>
      </w:pPr>
      <w:r w:rsidRPr="00AB4FF7">
        <w:rPr>
          <w:rFonts w:cstheme="minorHAnsi"/>
          <w:b/>
          <w:bCs/>
        </w:rPr>
        <w:t>Bachelor's Degree or relevant experience required</w:t>
      </w:r>
    </w:p>
    <w:p w14:paraId="0F3A8211" w14:textId="7D206702" w:rsidR="008D0B7D" w:rsidRPr="008D0B7D" w:rsidRDefault="00AB4FF7" w:rsidP="008D0B7D">
      <w:pPr>
        <w:numPr>
          <w:ilvl w:val="0"/>
          <w:numId w:val="3"/>
        </w:numPr>
        <w:tabs>
          <w:tab w:val="left" w:pos="463"/>
        </w:tabs>
        <w:kinsoku w:val="0"/>
        <w:overflowPunct w:val="0"/>
        <w:autoSpaceDE w:val="0"/>
        <w:autoSpaceDN w:val="0"/>
        <w:adjustRightInd w:val="0"/>
        <w:spacing w:after="0" w:line="240" w:lineRule="auto"/>
        <w:ind w:right="231"/>
        <w:rPr>
          <w:rFonts w:cstheme="minorHAnsi"/>
        </w:rPr>
      </w:pPr>
      <w:r>
        <w:rPr>
          <w:rFonts w:cstheme="minorHAnsi"/>
        </w:rPr>
        <w:t xml:space="preserve">     </w:t>
      </w:r>
      <w:r w:rsidR="00326714" w:rsidRPr="00326714">
        <w:rPr>
          <w:rFonts w:cstheme="minorHAnsi"/>
        </w:rPr>
        <w:t>Must be able to exercise independent judgment and make decisions necessary to achieve success in</w:t>
      </w:r>
      <w:r w:rsidR="00326714" w:rsidRPr="00326714">
        <w:rPr>
          <w:rFonts w:cstheme="minorHAnsi"/>
          <w:spacing w:val="-1"/>
        </w:rPr>
        <w:t xml:space="preserve"> </w:t>
      </w:r>
      <w:r w:rsidR="00326714" w:rsidRPr="00326714">
        <w:rPr>
          <w:rFonts w:cstheme="minorHAnsi"/>
        </w:rPr>
        <w:t>assigned areas.</w:t>
      </w:r>
    </w:p>
    <w:p w14:paraId="48046FF8" w14:textId="496297D7" w:rsidR="00AE6797" w:rsidRDefault="00AB4FF7" w:rsidP="00AE6797">
      <w:pPr>
        <w:numPr>
          <w:ilvl w:val="0"/>
          <w:numId w:val="3"/>
        </w:numPr>
        <w:tabs>
          <w:tab w:val="left" w:pos="463"/>
        </w:tabs>
        <w:kinsoku w:val="0"/>
        <w:overflowPunct w:val="0"/>
        <w:autoSpaceDE w:val="0"/>
        <w:autoSpaceDN w:val="0"/>
        <w:adjustRightInd w:val="0"/>
        <w:spacing w:after="0" w:line="240" w:lineRule="auto"/>
        <w:rPr>
          <w:rFonts w:cstheme="minorHAnsi"/>
        </w:rPr>
      </w:pPr>
      <w:r>
        <w:rPr>
          <w:rFonts w:cstheme="minorHAnsi"/>
        </w:rPr>
        <w:t xml:space="preserve">     Must have </w:t>
      </w:r>
      <w:r w:rsidR="00326714" w:rsidRPr="00326714">
        <w:rPr>
          <w:rFonts w:cstheme="minorHAnsi"/>
        </w:rPr>
        <w:t>Organizational and planning skills.</w:t>
      </w:r>
    </w:p>
    <w:p w14:paraId="29767DCB" w14:textId="02990C36" w:rsidR="00AE6797" w:rsidRDefault="00AB4FF7" w:rsidP="00AE6797">
      <w:pPr>
        <w:numPr>
          <w:ilvl w:val="0"/>
          <w:numId w:val="3"/>
        </w:numPr>
        <w:tabs>
          <w:tab w:val="left" w:pos="463"/>
        </w:tabs>
        <w:kinsoku w:val="0"/>
        <w:overflowPunct w:val="0"/>
        <w:autoSpaceDE w:val="0"/>
        <w:autoSpaceDN w:val="0"/>
        <w:adjustRightInd w:val="0"/>
        <w:spacing w:after="0" w:line="240" w:lineRule="auto"/>
        <w:rPr>
          <w:rFonts w:cstheme="minorHAnsi"/>
        </w:rPr>
      </w:pPr>
      <w:r>
        <w:rPr>
          <w:rFonts w:cstheme="minorHAnsi"/>
        </w:rPr>
        <w:t xml:space="preserve">     Must be </w:t>
      </w:r>
      <w:r w:rsidR="00C7647D">
        <w:rPr>
          <w:rFonts w:cstheme="minorHAnsi"/>
        </w:rPr>
        <w:t>s</w:t>
      </w:r>
      <w:r w:rsidR="00AC49F2" w:rsidRPr="00AE6797">
        <w:rPr>
          <w:rFonts w:cstheme="minorHAnsi"/>
        </w:rPr>
        <w:t>elf-motivated, high energy</w:t>
      </w:r>
      <w:r w:rsidR="00C7647D">
        <w:rPr>
          <w:rFonts w:cstheme="minorHAnsi"/>
        </w:rPr>
        <w:t>,</w:t>
      </w:r>
      <w:r w:rsidR="00AC49F2" w:rsidRPr="00AE6797">
        <w:rPr>
          <w:rFonts w:cstheme="minorHAnsi"/>
        </w:rPr>
        <w:t xml:space="preserve"> and organized with strong attention to detail.</w:t>
      </w:r>
    </w:p>
    <w:p w14:paraId="1E624477" w14:textId="27D464B7" w:rsidR="00AC49F2" w:rsidRPr="00E85B5E" w:rsidRDefault="00AB4FF7" w:rsidP="00AE6797">
      <w:pPr>
        <w:numPr>
          <w:ilvl w:val="0"/>
          <w:numId w:val="3"/>
        </w:numPr>
        <w:tabs>
          <w:tab w:val="left" w:pos="463"/>
        </w:tabs>
        <w:kinsoku w:val="0"/>
        <w:overflowPunct w:val="0"/>
        <w:autoSpaceDE w:val="0"/>
        <w:autoSpaceDN w:val="0"/>
        <w:adjustRightInd w:val="0"/>
        <w:spacing w:after="0" w:line="240" w:lineRule="auto"/>
        <w:rPr>
          <w:rFonts w:cstheme="minorHAnsi"/>
        </w:rPr>
      </w:pPr>
      <w:r>
        <w:rPr>
          <w:rFonts w:cstheme="minorHAnsi"/>
        </w:rPr>
        <w:t xml:space="preserve">     Have </w:t>
      </w:r>
      <w:r w:rsidR="00C7647D">
        <w:rPr>
          <w:rFonts w:cstheme="minorHAnsi"/>
        </w:rPr>
        <w:t>e</w:t>
      </w:r>
      <w:r w:rsidR="00AC49F2" w:rsidRPr="00E85B5E">
        <w:rPr>
          <w:rFonts w:cstheme="minorHAnsi"/>
        </w:rPr>
        <w:t>xcellent communications skills, including</w:t>
      </w:r>
      <w:r w:rsidR="00E85B5E" w:rsidRPr="00E85B5E">
        <w:rPr>
          <w:rFonts w:cstheme="minorHAnsi"/>
        </w:rPr>
        <w:t xml:space="preserve"> </w:t>
      </w:r>
      <w:r w:rsidR="00AC49F2" w:rsidRPr="00E85B5E">
        <w:rPr>
          <w:rFonts w:cstheme="minorHAnsi"/>
        </w:rPr>
        <w:t>Strong research, editing, proofing</w:t>
      </w:r>
      <w:r w:rsidR="00C7647D">
        <w:rPr>
          <w:rFonts w:cstheme="minorHAnsi"/>
        </w:rPr>
        <w:t>,</w:t>
      </w:r>
      <w:r w:rsidR="00E85B5E" w:rsidRPr="00E85B5E">
        <w:rPr>
          <w:rFonts w:cstheme="minorHAnsi"/>
        </w:rPr>
        <w:t xml:space="preserve"> and writing</w:t>
      </w:r>
      <w:r>
        <w:rPr>
          <w:rFonts w:cstheme="minorHAnsi"/>
        </w:rPr>
        <w:t>.</w:t>
      </w:r>
    </w:p>
    <w:p w14:paraId="21BC3291" w14:textId="2CF4357E" w:rsidR="00AC49F2" w:rsidRPr="00AE6797" w:rsidRDefault="00AB4FF7" w:rsidP="00AE6797">
      <w:pPr>
        <w:pStyle w:val="ListParagraph"/>
        <w:numPr>
          <w:ilvl w:val="0"/>
          <w:numId w:val="3"/>
        </w:numPr>
        <w:tabs>
          <w:tab w:val="left" w:pos="463"/>
        </w:tabs>
        <w:kinsoku w:val="0"/>
        <w:overflowPunct w:val="0"/>
        <w:autoSpaceDE w:val="0"/>
        <w:autoSpaceDN w:val="0"/>
        <w:adjustRightInd w:val="0"/>
        <w:spacing w:after="0" w:line="240" w:lineRule="auto"/>
        <w:rPr>
          <w:rFonts w:cstheme="minorHAnsi"/>
        </w:rPr>
      </w:pPr>
      <w:r>
        <w:rPr>
          <w:rFonts w:cstheme="minorHAnsi"/>
        </w:rPr>
        <w:t xml:space="preserve">     Be </w:t>
      </w:r>
      <w:r w:rsidR="00D04A8F" w:rsidRPr="00AE6797">
        <w:rPr>
          <w:rFonts w:cstheme="minorHAnsi"/>
        </w:rPr>
        <w:t>Proficien</w:t>
      </w:r>
      <w:r w:rsidR="00D04A8F">
        <w:rPr>
          <w:rFonts w:cstheme="minorHAnsi"/>
        </w:rPr>
        <w:t xml:space="preserve">t </w:t>
      </w:r>
      <w:r w:rsidR="00D04A8F" w:rsidRPr="00AE6797">
        <w:rPr>
          <w:rFonts w:cstheme="minorHAnsi"/>
        </w:rPr>
        <w:t>in</w:t>
      </w:r>
      <w:r w:rsidR="00AC49F2" w:rsidRPr="00AE6797">
        <w:rPr>
          <w:rFonts w:cstheme="minorHAnsi"/>
        </w:rPr>
        <w:t xml:space="preserve"> verbal and public presentations, research, and project management.</w:t>
      </w:r>
    </w:p>
    <w:p w14:paraId="35301267" w14:textId="3AD57CE7" w:rsidR="00AE6797" w:rsidRDefault="00AB4FF7" w:rsidP="00AE6797">
      <w:pPr>
        <w:pStyle w:val="ListParagraph"/>
        <w:numPr>
          <w:ilvl w:val="0"/>
          <w:numId w:val="3"/>
        </w:numPr>
        <w:tabs>
          <w:tab w:val="left" w:pos="463"/>
        </w:tabs>
        <w:kinsoku w:val="0"/>
        <w:overflowPunct w:val="0"/>
        <w:autoSpaceDE w:val="0"/>
        <w:autoSpaceDN w:val="0"/>
        <w:adjustRightInd w:val="0"/>
        <w:spacing w:after="0" w:line="240" w:lineRule="auto"/>
        <w:rPr>
          <w:rFonts w:cstheme="minorHAnsi"/>
        </w:rPr>
      </w:pPr>
      <w:r>
        <w:rPr>
          <w:rFonts w:cstheme="minorHAnsi"/>
        </w:rPr>
        <w:t xml:space="preserve">     Be </w:t>
      </w:r>
      <w:r w:rsidR="00AC49F2" w:rsidRPr="00AE6797">
        <w:rPr>
          <w:rFonts w:cstheme="minorHAnsi"/>
        </w:rPr>
        <w:t>Proficien</w:t>
      </w:r>
      <w:r w:rsidR="00D04A8F">
        <w:rPr>
          <w:rFonts w:cstheme="minorHAnsi"/>
        </w:rPr>
        <w:t>t</w:t>
      </w:r>
      <w:r w:rsidR="00AC49F2" w:rsidRPr="00AE6797">
        <w:rPr>
          <w:rFonts w:cstheme="minorHAnsi"/>
        </w:rPr>
        <w:t xml:space="preserve"> in Microsoft Office applications including Microsoft Word, Microsoft Outlook, Microsoft</w:t>
      </w:r>
      <w:r w:rsidR="00E85B5E">
        <w:rPr>
          <w:rFonts w:cstheme="minorHAnsi"/>
        </w:rPr>
        <w:t xml:space="preserve"> </w:t>
      </w:r>
      <w:r w:rsidR="00AC49F2" w:rsidRPr="00AE6797">
        <w:rPr>
          <w:rFonts w:cstheme="minorHAnsi"/>
        </w:rPr>
        <w:t>Excel, and Microsoft PowerPoint.</w:t>
      </w:r>
    </w:p>
    <w:p w14:paraId="556DD47C" w14:textId="1A288EC8" w:rsidR="00AE6797" w:rsidRDefault="00AB4FF7" w:rsidP="00AE6797">
      <w:pPr>
        <w:pStyle w:val="ListParagraph"/>
        <w:numPr>
          <w:ilvl w:val="0"/>
          <w:numId w:val="3"/>
        </w:numPr>
        <w:tabs>
          <w:tab w:val="left" w:pos="463"/>
        </w:tabs>
        <w:kinsoku w:val="0"/>
        <w:overflowPunct w:val="0"/>
        <w:autoSpaceDE w:val="0"/>
        <w:autoSpaceDN w:val="0"/>
        <w:adjustRightInd w:val="0"/>
        <w:spacing w:after="0" w:line="240" w:lineRule="auto"/>
        <w:rPr>
          <w:rFonts w:cstheme="minorHAnsi"/>
        </w:rPr>
      </w:pPr>
      <w:r>
        <w:rPr>
          <w:rFonts w:cstheme="minorHAnsi"/>
        </w:rPr>
        <w:t xml:space="preserve">     </w:t>
      </w:r>
      <w:r w:rsidR="00AC49F2" w:rsidRPr="00AE6797">
        <w:rPr>
          <w:rFonts w:cstheme="minorHAnsi"/>
        </w:rPr>
        <w:t>Ability to work a flexible schedule including weekend</w:t>
      </w:r>
      <w:r w:rsidR="00C7647D">
        <w:rPr>
          <w:rFonts w:cstheme="minorHAnsi"/>
        </w:rPr>
        <w:t>s</w:t>
      </w:r>
      <w:r w:rsidR="00AC49F2" w:rsidRPr="00AE6797">
        <w:rPr>
          <w:rFonts w:cstheme="minorHAnsi"/>
        </w:rPr>
        <w:t xml:space="preserve"> and/or evenings as required by events.</w:t>
      </w:r>
    </w:p>
    <w:p w14:paraId="28AA64FA" w14:textId="3EF0025D" w:rsidR="00AC49F2" w:rsidRPr="00AE6797" w:rsidRDefault="00AE6797" w:rsidP="00AE6797">
      <w:pPr>
        <w:pStyle w:val="ListParagraph"/>
        <w:numPr>
          <w:ilvl w:val="0"/>
          <w:numId w:val="3"/>
        </w:numPr>
        <w:tabs>
          <w:tab w:val="left" w:pos="463"/>
        </w:tabs>
        <w:kinsoku w:val="0"/>
        <w:overflowPunct w:val="0"/>
        <w:autoSpaceDE w:val="0"/>
        <w:autoSpaceDN w:val="0"/>
        <w:adjustRightInd w:val="0"/>
        <w:spacing w:after="0" w:line="240" w:lineRule="auto"/>
        <w:rPr>
          <w:rFonts w:cstheme="minorHAnsi"/>
        </w:rPr>
      </w:pPr>
      <w:r>
        <w:rPr>
          <w:rFonts w:cstheme="minorHAnsi"/>
        </w:rPr>
        <w:t xml:space="preserve">    </w:t>
      </w:r>
      <w:r w:rsidR="00E85B5E">
        <w:rPr>
          <w:rFonts w:cstheme="minorHAnsi"/>
        </w:rPr>
        <w:t xml:space="preserve"> </w:t>
      </w:r>
      <w:r w:rsidR="00AC49F2" w:rsidRPr="00AE6797">
        <w:rPr>
          <w:rFonts w:cstheme="minorHAnsi"/>
        </w:rPr>
        <w:t>Ability to professionally advocate on behalf of the Chamber and stated objectives.</w:t>
      </w:r>
    </w:p>
    <w:p w14:paraId="0BAF92E7" w14:textId="77777777" w:rsidR="00AE6797" w:rsidRPr="00AE6797" w:rsidRDefault="00AE6797" w:rsidP="00AE6797">
      <w:pPr>
        <w:numPr>
          <w:ilvl w:val="0"/>
          <w:numId w:val="3"/>
        </w:numPr>
        <w:tabs>
          <w:tab w:val="left" w:pos="823"/>
        </w:tabs>
        <w:kinsoku w:val="0"/>
        <w:overflowPunct w:val="0"/>
        <w:autoSpaceDE w:val="0"/>
        <w:autoSpaceDN w:val="0"/>
        <w:adjustRightInd w:val="0"/>
        <w:spacing w:after="0" w:line="240" w:lineRule="auto"/>
        <w:rPr>
          <w:rFonts w:cstheme="minorHAnsi"/>
        </w:rPr>
      </w:pPr>
      <w:r w:rsidRPr="00AE6797">
        <w:rPr>
          <w:rFonts w:cstheme="minorHAnsi"/>
        </w:rPr>
        <w:t>Ability</w:t>
      </w:r>
      <w:r w:rsidRPr="00AE6797">
        <w:rPr>
          <w:rFonts w:cstheme="minorHAnsi"/>
          <w:spacing w:val="-1"/>
        </w:rPr>
        <w:t xml:space="preserve"> </w:t>
      </w:r>
      <w:r w:rsidRPr="00AE6797">
        <w:rPr>
          <w:rFonts w:cstheme="minorHAnsi"/>
        </w:rPr>
        <w:t>to complete</w:t>
      </w:r>
      <w:r w:rsidRPr="00AE6797">
        <w:rPr>
          <w:rFonts w:cstheme="minorHAnsi"/>
          <w:spacing w:val="-1"/>
        </w:rPr>
        <w:t xml:space="preserve"> </w:t>
      </w:r>
      <w:r w:rsidRPr="00AE6797">
        <w:rPr>
          <w:rFonts w:cstheme="minorHAnsi"/>
        </w:rPr>
        <w:t>projects with limited supervision and direction.</w:t>
      </w:r>
    </w:p>
    <w:p w14:paraId="69A36163" w14:textId="77777777" w:rsidR="00AE6797" w:rsidRPr="00AE6797" w:rsidRDefault="00AE6797" w:rsidP="00AE6797">
      <w:pPr>
        <w:numPr>
          <w:ilvl w:val="0"/>
          <w:numId w:val="3"/>
        </w:numPr>
        <w:tabs>
          <w:tab w:val="left" w:pos="823"/>
        </w:tabs>
        <w:kinsoku w:val="0"/>
        <w:overflowPunct w:val="0"/>
        <w:autoSpaceDE w:val="0"/>
        <w:autoSpaceDN w:val="0"/>
        <w:adjustRightInd w:val="0"/>
        <w:spacing w:after="0" w:line="240" w:lineRule="auto"/>
        <w:rPr>
          <w:rFonts w:cstheme="minorHAnsi"/>
        </w:rPr>
      </w:pPr>
      <w:r w:rsidRPr="00AE6797">
        <w:rPr>
          <w:rFonts w:cstheme="minorHAnsi"/>
        </w:rPr>
        <w:t>Ability</w:t>
      </w:r>
      <w:r w:rsidRPr="00AE6797">
        <w:rPr>
          <w:rFonts w:cstheme="minorHAnsi"/>
          <w:spacing w:val="-1"/>
        </w:rPr>
        <w:t xml:space="preserve"> </w:t>
      </w:r>
      <w:r w:rsidRPr="00AE6797">
        <w:rPr>
          <w:rFonts w:cstheme="minorHAnsi"/>
        </w:rPr>
        <w:t>to functi</w:t>
      </w:r>
      <w:r w:rsidRPr="00AE6797">
        <w:rPr>
          <w:rFonts w:cstheme="minorHAnsi"/>
          <w:spacing w:val="-1"/>
        </w:rPr>
        <w:t>o</w:t>
      </w:r>
      <w:r w:rsidRPr="00AE6797">
        <w:rPr>
          <w:rFonts w:cstheme="minorHAnsi"/>
        </w:rPr>
        <w:t xml:space="preserve">n as a member </w:t>
      </w:r>
      <w:r w:rsidRPr="00AE6797">
        <w:rPr>
          <w:rFonts w:cstheme="minorHAnsi"/>
          <w:spacing w:val="-1"/>
        </w:rPr>
        <w:t>o</w:t>
      </w:r>
      <w:r w:rsidRPr="00AE6797">
        <w:rPr>
          <w:rFonts w:cstheme="minorHAnsi"/>
        </w:rPr>
        <w:t>f a hig</w:t>
      </w:r>
      <w:r w:rsidRPr="00AE6797">
        <w:rPr>
          <w:rFonts w:cstheme="minorHAnsi"/>
          <w:spacing w:val="-1"/>
        </w:rPr>
        <w:t>h</w:t>
      </w:r>
      <w:r w:rsidRPr="00AE6797">
        <w:rPr>
          <w:rFonts w:cstheme="minorHAnsi"/>
          <w:w w:val="33"/>
        </w:rPr>
        <w:t>-­‐</w:t>
      </w:r>
      <w:r w:rsidRPr="00AE6797">
        <w:rPr>
          <w:rFonts w:cstheme="minorHAnsi"/>
        </w:rPr>
        <w:t>perf</w:t>
      </w:r>
      <w:r w:rsidRPr="00AE6797">
        <w:rPr>
          <w:rFonts w:cstheme="minorHAnsi"/>
          <w:spacing w:val="-1"/>
        </w:rPr>
        <w:t>o</w:t>
      </w:r>
      <w:r w:rsidRPr="00AE6797">
        <w:rPr>
          <w:rFonts w:cstheme="minorHAnsi"/>
        </w:rPr>
        <w:t>rmance t</w:t>
      </w:r>
      <w:r w:rsidRPr="00AE6797">
        <w:rPr>
          <w:rFonts w:cstheme="minorHAnsi"/>
          <w:spacing w:val="-1"/>
        </w:rPr>
        <w:t>e</w:t>
      </w:r>
      <w:r w:rsidRPr="00AE6797">
        <w:rPr>
          <w:rFonts w:cstheme="minorHAnsi"/>
        </w:rPr>
        <w:t>a</w:t>
      </w:r>
      <w:r w:rsidRPr="00AE6797">
        <w:rPr>
          <w:rFonts w:cstheme="minorHAnsi"/>
          <w:spacing w:val="-1"/>
        </w:rPr>
        <w:t>m</w:t>
      </w:r>
      <w:r w:rsidRPr="00AE6797">
        <w:rPr>
          <w:rFonts w:cstheme="minorHAnsi"/>
        </w:rPr>
        <w:t>.</w:t>
      </w:r>
    </w:p>
    <w:p w14:paraId="00ECF76F" w14:textId="2A761DFA" w:rsidR="00AE6797" w:rsidRPr="00AE6797" w:rsidRDefault="00AE6797" w:rsidP="00AE6797">
      <w:pPr>
        <w:numPr>
          <w:ilvl w:val="0"/>
          <w:numId w:val="3"/>
        </w:numPr>
        <w:tabs>
          <w:tab w:val="left" w:pos="823"/>
        </w:tabs>
        <w:kinsoku w:val="0"/>
        <w:overflowPunct w:val="0"/>
        <w:autoSpaceDE w:val="0"/>
        <w:autoSpaceDN w:val="0"/>
        <w:adjustRightInd w:val="0"/>
        <w:spacing w:after="0" w:line="240" w:lineRule="auto"/>
        <w:ind w:right="108"/>
        <w:rPr>
          <w:rFonts w:cstheme="minorHAnsi"/>
        </w:rPr>
      </w:pPr>
      <w:r w:rsidRPr="00AE6797">
        <w:rPr>
          <w:rFonts w:cstheme="minorHAnsi"/>
        </w:rPr>
        <w:t>Ability</w:t>
      </w:r>
      <w:r w:rsidRPr="00AE6797">
        <w:rPr>
          <w:rFonts w:cstheme="minorHAnsi"/>
          <w:spacing w:val="-1"/>
        </w:rPr>
        <w:t xml:space="preserve"> </w:t>
      </w:r>
      <w:r w:rsidRPr="00AE6797">
        <w:rPr>
          <w:rFonts w:cstheme="minorHAnsi"/>
        </w:rPr>
        <w:t>to develop and maintain good working relationships with staff, volunteers,</w:t>
      </w:r>
      <w:r w:rsidRPr="00AE6797">
        <w:rPr>
          <w:rFonts w:cstheme="minorHAnsi"/>
          <w:spacing w:val="-1"/>
        </w:rPr>
        <w:t xml:space="preserve"> </w:t>
      </w:r>
      <w:r w:rsidRPr="00AE6797">
        <w:rPr>
          <w:rFonts w:cstheme="minorHAnsi"/>
        </w:rPr>
        <w:t>Chamber members</w:t>
      </w:r>
      <w:r w:rsidR="00C7647D">
        <w:rPr>
          <w:rFonts w:cstheme="minorHAnsi"/>
        </w:rPr>
        <w:t>,</w:t>
      </w:r>
      <w:r w:rsidRPr="00AE6797">
        <w:rPr>
          <w:rFonts w:cstheme="minorHAnsi"/>
        </w:rPr>
        <w:t xml:space="preserve"> and the </w:t>
      </w:r>
      <w:r w:rsidR="000E0E7E" w:rsidRPr="00AE6797">
        <w:rPr>
          <w:rFonts w:cstheme="minorHAnsi"/>
        </w:rPr>
        <w:t>public</w:t>
      </w:r>
      <w:r w:rsidRPr="00AE6797">
        <w:rPr>
          <w:rFonts w:cstheme="minorHAnsi"/>
        </w:rPr>
        <w:t>.</w:t>
      </w:r>
    </w:p>
    <w:p w14:paraId="41DADCAD" w14:textId="0435E339" w:rsidR="00AE6797" w:rsidRDefault="00AB4FF7" w:rsidP="00AE6797">
      <w:pPr>
        <w:numPr>
          <w:ilvl w:val="0"/>
          <w:numId w:val="3"/>
        </w:numPr>
        <w:tabs>
          <w:tab w:val="left" w:pos="823"/>
        </w:tabs>
        <w:kinsoku w:val="0"/>
        <w:overflowPunct w:val="0"/>
        <w:autoSpaceDE w:val="0"/>
        <w:autoSpaceDN w:val="0"/>
        <w:adjustRightInd w:val="0"/>
        <w:spacing w:after="0" w:line="240" w:lineRule="auto"/>
        <w:rPr>
          <w:rFonts w:cstheme="minorHAnsi"/>
        </w:rPr>
      </w:pPr>
      <w:r>
        <w:rPr>
          <w:rFonts w:cstheme="minorHAnsi"/>
        </w:rPr>
        <w:t xml:space="preserve">Have </w:t>
      </w:r>
      <w:r w:rsidR="00AE6797" w:rsidRPr="00AE6797">
        <w:rPr>
          <w:rFonts w:cstheme="minorHAnsi"/>
        </w:rPr>
        <w:t>Extensive Computer, Audio/Visual, and Social Networking experience.</w:t>
      </w:r>
    </w:p>
    <w:p w14:paraId="64642687" w14:textId="0586D517" w:rsidR="008D0B7D" w:rsidRDefault="008D0B7D" w:rsidP="008D0B7D">
      <w:pPr>
        <w:numPr>
          <w:ilvl w:val="0"/>
          <w:numId w:val="3"/>
        </w:numPr>
        <w:shd w:val="clear" w:color="auto" w:fill="FFFFFF"/>
        <w:spacing w:before="75" w:after="75" w:line="264" w:lineRule="atLeast"/>
        <w:contextualSpacing/>
        <w:rPr>
          <w:rFonts w:eastAsia="Times New Roman" w:cs="Calibri"/>
          <w:color w:val="292629"/>
        </w:rPr>
      </w:pPr>
      <w:r w:rsidRPr="008D0B7D">
        <w:rPr>
          <w:rFonts w:eastAsia="Times New Roman" w:cs="Calibri"/>
          <w:color w:val="292629"/>
        </w:rPr>
        <w:t>An understanding of workforce development and the connection between K-12 educational systems, postsecondary education systems and career technical programs strongly preferred.</w:t>
      </w:r>
    </w:p>
    <w:p w14:paraId="24BAFA8A" w14:textId="6BD19DFA" w:rsidR="008D0B7D" w:rsidRPr="008D0B7D" w:rsidRDefault="008D0B7D" w:rsidP="008D0B7D">
      <w:pPr>
        <w:numPr>
          <w:ilvl w:val="0"/>
          <w:numId w:val="3"/>
        </w:numPr>
        <w:shd w:val="clear" w:color="auto" w:fill="FFFFFF"/>
        <w:spacing w:before="75" w:after="0" w:line="240" w:lineRule="auto"/>
        <w:contextualSpacing/>
        <w:rPr>
          <w:rFonts w:eastAsia="Times New Roman" w:cs="Calibri"/>
          <w:color w:val="292629"/>
        </w:rPr>
      </w:pPr>
      <w:r w:rsidRPr="008D0B7D">
        <w:rPr>
          <w:rFonts w:eastAsia="Times New Roman" w:cs="Calibri"/>
          <w:color w:val="292629"/>
        </w:rPr>
        <w:lastRenderedPageBreak/>
        <w:t xml:space="preserve">Grant writing </w:t>
      </w:r>
      <w:r>
        <w:rPr>
          <w:rFonts w:eastAsia="Times New Roman" w:cs="Calibri"/>
          <w:color w:val="292629"/>
        </w:rPr>
        <w:t>experience</w:t>
      </w:r>
      <w:r w:rsidRPr="008D0B7D">
        <w:rPr>
          <w:rFonts w:eastAsia="Times New Roman" w:cs="Calibri"/>
          <w:color w:val="292629"/>
        </w:rPr>
        <w:t xml:space="preserve"> a plus</w:t>
      </w:r>
      <w:r>
        <w:rPr>
          <w:rFonts w:eastAsia="Times New Roman" w:cs="Calibri"/>
          <w:color w:val="292629"/>
        </w:rPr>
        <w:t>.</w:t>
      </w:r>
    </w:p>
    <w:p w14:paraId="342A57CD" w14:textId="77777777" w:rsidR="008D0B7D" w:rsidRDefault="008D0B7D" w:rsidP="008D0B7D">
      <w:pPr>
        <w:numPr>
          <w:ilvl w:val="0"/>
          <w:numId w:val="3"/>
        </w:numPr>
        <w:spacing w:after="0" w:line="240" w:lineRule="auto"/>
        <w:rPr>
          <w:rFonts w:eastAsia="Times New Roman" w:cs="Calibri"/>
          <w:color w:val="292629"/>
        </w:rPr>
      </w:pPr>
      <w:r>
        <w:rPr>
          <w:rFonts w:eastAsia="Times New Roman" w:cs="Calibri"/>
          <w:color w:val="292629"/>
        </w:rPr>
        <w:t>Floyd County residency preferred.</w:t>
      </w:r>
    </w:p>
    <w:p w14:paraId="225AB449" w14:textId="5CC5DE80" w:rsidR="008D0B7D" w:rsidRPr="00AE6797" w:rsidRDefault="008D0B7D" w:rsidP="00AE6797">
      <w:pPr>
        <w:numPr>
          <w:ilvl w:val="0"/>
          <w:numId w:val="3"/>
        </w:numPr>
        <w:tabs>
          <w:tab w:val="left" w:pos="823"/>
        </w:tabs>
        <w:kinsoku w:val="0"/>
        <w:overflowPunct w:val="0"/>
        <w:autoSpaceDE w:val="0"/>
        <w:autoSpaceDN w:val="0"/>
        <w:adjustRightInd w:val="0"/>
        <w:spacing w:after="0" w:line="240" w:lineRule="auto"/>
        <w:rPr>
          <w:rFonts w:cstheme="minorHAnsi"/>
        </w:rPr>
      </w:pPr>
      <w:r>
        <w:rPr>
          <w:rFonts w:cstheme="minorHAnsi"/>
        </w:rPr>
        <w:t>Legislative experience a plus.</w:t>
      </w:r>
    </w:p>
    <w:p w14:paraId="13D6B8E0" w14:textId="5E532CCD" w:rsidR="00326714" w:rsidRDefault="00326714" w:rsidP="00AE6797">
      <w:pPr>
        <w:spacing w:after="0" w:line="240" w:lineRule="auto"/>
        <w:rPr>
          <w:rFonts w:cstheme="minorHAnsi"/>
        </w:rPr>
      </w:pPr>
    </w:p>
    <w:p w14:paraId="37EAA757" w14:textId="4E123E4D" w:rsidR="0080521A" w:rsidRDefault="00D04A8F" w:rsidP="00AE6797">
      <w:pPr>
        <w:spacing w:after="0" w:line="240" w:lineRule="auto"/>
        <w:rPr>
          <w:rFonts w:cstheme="minorHAnsi"/>
          <w:b/>
          <w:bCs/>
        </w:rPr>
      </w:pPr>
      <w:r>
        <w:rPr>
          <w:rFonts w:cstheme="minorHAnsi"/>
          <w:b/>
          <w:bCs/>
        </w:rPr>
        <w:t xml:space="preserve">Great </w:t>
      </w:r>
      <w:r w:rsidR="0080521A" w:rsidRPr="0080521A">
        <w:rPr>
          <w:rFonts w:cstheme="minorHAnsi"/>
          <w:b/>
          <w:bCs/>
        </w:rPr>
        <w:t>Benefits Include:</w:t>
      </w:r>
    </w:p>
    <w:p w14:paraId="2CECDCC7" w14:textId="77777777" w:rsidR="00925CE1" w:rsidRPr="0080521A" w:rsidRDefault="00925CE1" w:rsidP="00AE6797">
      <w:pPr>
        <w:spacing w:after="0" w:line="240" w:lineRule="auto"/>
        <w:rPr>
          <w:rFonts w:cstheme="minorHAnsi"/>
          <w:b/>
          <w:bCs/>
        </w:rPr>
      </w:pPr>
    </w:p>
    <w:p w14:paraId="3E373E31" w14:textId="42218BD4" w:rsidR="00326714" w:rsidRDefault="00AB4FF7" w:rsidP="00AB4FF7">
      <w:pPr>
        <w:pStyle w:val="ListParagraph"/>
        <w:numPr>
          <w:ilvl w:val="0"/>
          <w:numId w:val="4"/>
        </w:numPr>
        <w:spacing w:after="0" w:line="240" w:lineRule="auto"/>
        <w:rPr>
          <w:rFonts w:cstheme="minorHAnsi"/>
        </w:rPr>
      </w:pPr>
      <w:r>
        <w:rPr>
          <w:rFonts w:cstheme="minorHAnsi"/>
        </w:rPr>
        <w:t xml:space="preserve">Salaried Position </w:t>
      </w:r>
    </w:p>
    <w:p w14:paraId="0FD66C3E" w14:textId="7EFC43BD" w:rsidR="00AB4FF7" w:rsidRPr="00134AFE" w:rsidRDefault="00AB4FF7" w:rsidP="00134AFE">
      <w:pPr>
        <w:pStyle w:val="ListParagraph"/>
        <w:numPr>
          <w:ilvl w:val="0"/>
          <w:numId w:val="4"/>
        </w:numPr>
        <w:spacing w:after="0" w:line="240" w:lineRule="auto"/>
        <w:rPr>
          <w:rFonts w:cstheme="minorHAnsi"/>
        </w:rPr>
      </w:pPr>
      <w:r>
        <w:rPr>
          <w:rFonts w:cstheme="minorHAnsi"/>
        </w:rPr>
        <w:t>Paid Time Off and sick pay offered</w:t>
      </w:r>
    </w:p>
    <w:p w14:paraId="65B2D187" w14:textId="01046E44" w:rsidR="00AB4FF7" w:rsidRDefault="00AB4FF7" w:rsidP="00AB4FF7">
      <w:pPr>
        <w:pStyle w:val="ListParagraph"/>
        <w:numPr>
          <w:ilvl w:val="0"/>
          <w:numId w:val="4"/>
        </w:numPr>
        <w:spacing w:after="0" w:line="240" w:lineRule="auto"/>
        <w:rPr>
          <w:rFonts w:cstheme="minorHAnsi"/>
        </w:rPr>
      </w:pPr>
      <w:r>
        <w:rPr>
          <w:rFonts w:cstheme="minorHAnsi"/>
        </w:rPr>
        <w:t xml:space="preserve">Health Insurance </w:t>
      </w:r>
    </w:p>
    <w:p w14:paraId="2206E8DE" w14:textId="7F597507" w:rsidR="00AB4FF7" w:rsidRDefault="00AB4FF7" w:rsidP="00AB4FF7">
      <w:pPr>
        <w:pStyle w:val="ListParagraph"/>
        <w:numPr>
          <w:ilvl w:val="0"/>
          <w:numId w:val="4"/>
        </w:numPr>
        <w:spacing w:after="0" w:line="240" w:lineRule="auto"/>
        <w:rPr>
          <w:rFonts w:cstheme="minorHAnsi"/>
        </w:rPr>
      </w:pPr>
      <w:r>
        <w:rPr>
          <w:rFonts w:cstheme="minorHAnsi"/>
        </w:rPr>
        <w:t xml:space="preserve">Life Insurance </w:t>
      </w:r>
    </w:p>
    <w:p w14:paraId="62DE8528" w14:textId="39D1218B" w:rsidR="00AB4FF7" w:rsidRDefault="00AB4FF7" w:rsidP="00AB4FF7">
      <w:pPr>
        <w:pStyle w:val="ListParagraph"/>
        <w:numPr>
          <w:ilvl w:val="0"/>
          <w:numId w:val="4"/>
        </w:numPr>
        <w:spacing w:after="0" w:line="240" w:lineRule="auto"/>
        <w:rPr>
          <w:rFonts w:cstheme="minorHAnsi"/>
        </w:rPr>
      </w:pPr>
      <w:r>
        <w:rPr>
          <w:rFonts w:cstheme="minorHAnsi"/>
        </w:rPr>
        <w:t>Retirement Plan (available 1 year after employment)</w:t>
      </w:r>
    </w:p>
    <w:p w14:paraId="2700AD49" w14:textId="49D46508" w:rsidR="00AB4FF7" w:rsidRPr="00AB4FF7" w:rsidRDefault="00AB4FF7" w:rsidP="00AB4FF7">
      <w:pPr>
        <w:pStyle w:val="ListParagraph"/>
        <w:numPr>
          <w:ilvl w:val="0"/>
          <w:numId w:val="4"/>
        </w:numPr>
        <w:spacing w:after="0" w:line="240" w:lineRule="auto"/>
        <w:rPr>
          <w:rFonts w:cstheme="minorHAnsi"/>
        </w:rPr>
      </w:pPr>
      <w:r>
        <w:rPr>
          <w:rFonts w:cstheme="minorHAnsi"/>
        </w:rPr>
        <w:t>Other Voluntary Insurances</w:t>
      </w:r>
    </w:p>
    <w:p w14:paraId="691DFF25" w14:textId="46C05DD4" w:rsidR="00D90529" w:rsidRDefault="00D90529" w:rsidP="00AE6797">
      <w:pPr>
        <w:spacing w:after="0" w:line="240" w:lineRule="auto"/>
        <w:rPr>
          <w:rFonts w:cstheme="minorHAnsi"/>
          <w:b/>
          <w:bCs/>
        </w:rPr>
      </w:pPr>
    </w:p>
    <w:p w14:paraId="4868EB5F" w14:textId="0F716E69" w:rsidR="00925CE1" w:rsidRDefault="00925CE1" w:rsidP="00AE6797">
      <w:pPr>
        <w:spacing w:after="0" w:line="240" w:lineRule="auto"/>
        <w:rPr>
          <w:rFonts w:cstheme="minorHAnsi"/>
          <w:b/>
          <w:bCs/>
        </w:rPr>
      </w:pPr>
      <w:r>
        <w:rPr>
          <w:rFonts w:cstheme="minorHAnsi"/>
          <w:b/>
          <w:bCs/>
        </w:rPr>
        <w:t xml:space="preserve">How </w:t>
      </w:r>
      <w:r w:rsidRPr="00925CE1">
        <w:rPr>
          <w:rFonts w:cstheme="minorHAnsi"/>
          <w:b/>
          <w:bCs/>
        </w:rPr>
        <w:t>To Apply:</w:t>
      </w:r>
    </w:p>
    <w:p w14:paraId="0609C963" w14:textId="77777777" w:rsidR="00925CE1" w:rsidRPr="00925CE1" w:rsidRDefault="00925CE1" w:rsidP="00AE6797">
      <w:pPr>
        <w:spacing w:after="0" w:line="240" w:lineRule="auto"/>
        <w:rPr>
          <w:rFonts w:cstheme="minorHAnsi"/>
          <w:b/>
          <w:bCs/>
        </w:rPr>
      </w:pPr>
    </w:p>
    <w:p w14:paraId="5474D3CB" w14:textId="47AF6ADE" w:rsidR="002B5678" w:rsidRPr="00D90529" w:rsidRDefault="00925CE1" w:rsidP="00AE6797">
      <w:pPr>
        <w:spacing w:after="0" w:line="240" w:lineRule="auto"/>
        <w:rPr>
          <w:rFonts w:cstheme="minorHAnsi"/>
          <w:b/>
          <w:bCs/>
        </w:rPr>
      </w:pPr>
      <w:r w:rsidRPr="00925CE1">
        <w:rPr>
          <w:rFonts w:cstheme="minorHAnsi"/>
          <w:u w:val="single"/>
        </w:rPr>
        <w:t>Please s</w:t>
      </w:r>
      <w:r w:rsidR="002B5678" w:rsidRPr="00925CE1">
        <w:rPr>
          <w:rFonts w:cstheme="minorHAnsi"/>
          <w:u w:val="single"/>
        </w:rPr>
        <w:t>end all resumes to</w:t>
      </w:r>
      <w:r w:rsidR="002B5678" w:rsidRPr="00D04A8F">
        <w:rPr>
          <w:rFonts w:cstheme="minorHAnsi"/>
          <w:b/>
          <w:bCs/>
          <w:u w:val="single"/>
        </w:rPr>
        <w:t xml:space="preserve"> </w:t>
      </w:r>
      <w:r w:rsidR="000C2E86" w:rsidRPr="00D04A8F">
        <w:rPr>
          <w:rFonts w:cstheme="minorHAnsi"/>
          <w:b/>
          <w:bCs/>
          <w:u w:val="single"/>
        </w:rPr>
        <w:t>Pam Powers-Smith</w:t>
      </w:r>
      <w:r w:rsidR="000C2E86" w:rsidRPr="00D90529">
        <w:rPr>
          <w:rFonts w:cstheme="minorHAnsi"/>
          <w:b/>
          <w:bCs/>
        </w:rPr>
        <w:t xml:space="preserve"> – </w:t>
      </w:r>
      <w:hyperlink r:id="rId5" w:history="1">
        <w:r w:rsidR="000C2E86" w:rsidRPr="00D90529">
          <w:rPr>
            <w:rStyle w:val="Hyperlink"/>
            <w:rFonts w:cstheme="minorHAnsi"/>
            <w:b/>
            <w:bCs/>
          </w:rPr>
          <w:t>psmith@romega.com</w:t>
        </w:r>
      </w:hyperlink>
      <w:r w:rsidR="000C2E86" w:rsidRPr="00D90529">
        <w:rPr>
          <w:rFonts w:cstheme="minorHAnsi"/>
          <w:b/>
          <w:bCs/>
        </w:rPr>
        <w:t xml:space="preserve"> </w:t>
      </w:r>
    </w:p>
    <w:p w14:paraId="17A241BB" w14:textId="77777777" w:rsidR="00D04A8F" w:rsidRDefault="00D04A8F" w:rsidP="00AE6797">
      <w:pPr>
        <w:spacing w:after="0" w:line="240" w:lineRule="auto"/>
        <w:rPr>
          <w:rFonts w:cstheme="minorHAnsi"/>
          <w:b/>
          <w:bCs/>
        </w:rPr>
      </w:pPr>
    </w:p>
    <w:p w14:paraId="20EDF3B5" w14:textId="2F42256B" w:rsidR="002B5678" w:rsidRPr="00D04A8F" w:rsidRDefault="002B5678" w:rsidP="00AE6797">
      <w:pPr>
        <w:spacing w:after="0" w:line="240" w:lineRule="auto"/>
        <w:rPr>
          <w:rFonts w:cstheme="minorHAnsi"/>
          <w:b/>
          <w:bCs/>
          <w:u w:val="single"/>
        </w:rPr>
      </w:pPr>
      <w:r w:rsidRPr="00D04A8F">
        <w:rPr>
          <w:rFonts w:cstheme="minorHAnsi"/>
          <w:b/>
          <w:bCs/>
          <w:u w:val="single"/>
        </w:rPr>
        <w:t xml:space="preserve">No phone calls. </w:t>
      </w:r>
    </w:p>
    <w:p w14:paraId="63AB1BE0" w14:textId="77777777" w:rsidR="002B5678" w:rsidRPr="00D90529" w:rsidRDefault="002B5678" w:rsidP="00AE6797">
      <w:pPr>
        <w:spacing w:after="0" w:line="240" w:lineRule="auto"/>
        <w:rPr>
          <w:rFonts w:cstheme="minorHAnsi"/>
          <w:b/>
          <w:bCs/>
        </w:rPr>
      </w:pPr>
    </w:p>
    <w:p w14:paraId="09E1A948" w14:textId="79AD358E" w:rsidR="002B5678" w:rsidRDefault="002B5678" w:rsidP="00AE6797">
      <w:pPr>
        <w:spacing w:after="0" w:line="240" w:lineRule="auto"/>
        <w:rPr>
          <w:rFonts w:cstheme="minorHAnsi"/>
          <w:b/>
          <w:bCs/>
        </w:rPr>
      </w:pPr>
      <w:r w:rsidRPr="00D04A8F">
        <w:rPr>
          <w:rFonts w:cstheme="minorHAnsi"/>
        </w:rPr>
        <w:t>Resumes are due by</w:t>
      </w:r>
      <w:r w:rsidRPr="00D90529">
        <w:rPr>
          <w:rFonts w:cstheme="minorHAnsi"/>
          <w:b/>
          <w:bCs/>
        </w:rPr>
        <w:t xml:space="preserve"> </w:t>
      </w:r>
      <w:r w:rsidR="00FF0998">
        <w:rPr>
          <w:rFonts w:cstheme="minorHAnsi"/>
          <w:b/>
          <w:bCs/>
        </w:rPr>
        <w:t>April 2</w:t>
      </w:r>
      <w:r w:rsidR="00CA1611">
        <w:rPr>
          <w:rFonts w:cstheme="minorHAnsi"/>
          <w:b/>
          <w:bCs/>
        </w:rPr>
        <w:t>5</w:t>
      </w:r>
      <w:r w:rsidR="00FF0998">
        <w:rPr>
          <w:rFonts w:cstheme="minorHAnsi"/>
          <w:b/>
          <w:bCs/>
        </w:rPr>
        <w:t>, 2022</w:t>
      </w:r>
      <w:r w:rsidRPr="00D90529">
        <w:rPr>
          <w:rFonts w:cstheme="minorHAnsi"/>
          <w:b/>
          <w:bCs/>
        </w:rPr>
        <w:t>.</w:t>
      </w:r>
    </w:p>
    <w:p w14:paraId="667EF7B9" w14:textId="2FF262F4" w:rsidR="00D04A8F" w:rsidRDefault="00D04A8F" w:rsidP="00AE6797">
      <w:pPr>
        <w:spacing w:after="0" w:line="240" w:lineRule="auto"/>
        <w:rPr>
          <w:rFonts w:cstheme="minorHAnsi"/>
          <w:b/>
          <w:bCs/>
        </w:rPr>
      </w:pPr>
    </w:p>
    <w:p w14:paraId="00CAEFF4" w14:textId="046417CB" w:rsidR="00D04A8F" w:rsidRDefault="00D04A8F" w:rsidP="00AE6797">
      <w:pPr>
        <w:spacing w:after="0" w:line="240" w:lineRule="auto"/>
        <w:rPr>
          <w:rFonts w:cstheme="minorHAnsi"/>
          <w:b/>
          <w:bCs/>
        </w:rPr>
      </w:pPr>
    </w:p>
    <w:p w14:paraId="7E18666D" w14:textId="77777777" w:rsidR="00D04A8F" w:rsidRPr="00D04A8F" w:rsidRDefault="00D04A8F" w:rsidP="00D04A8F">
      <w:pPr>
        <w:spacing w:after="0" w:line="240" w:lineRule="auto"/>
        <w:rPr>
          <w:rFonts w:cstheme="minorHAnsi"/>
          <w:b/>
          <w:bCs/>
        </w:rPr>
      </w:pPr>
      <w:r w:rsidRPr="00D04A8F">
        <w:rPr>
          <w:rFonts w:cstheme="minorHAnsi"/>
          <w:b/>
          <w:bCs/>
        </w:rPr>
        <w:t>Equal Opportunity Employer:</w:t>
      </w:r>
    </w:p>
    <w:p w14:paraId="0EF18A69" w14:textId="12E0BCCF" w:rsidR="00D04A8F" w:rsidRPr="00D04A8F" w:rsidRDefault="00D04A8F" w:rsidP="00D04A8F">
      <w:pPr>
        <w:spacing w:after="0" w:line="240" w:lineRule="auto"/>
        <w:rPr>
          <w:rFonts w:cstheme="minorHAnsi"/>
        </w:rPr>
      </w:pPr>
      <w:r>
        <w:rPr>
          <w:rFonts w:cstheme="minorHAnsi"/>
        </w:rPr>
        <w:t>The Rome Floyd Chamber</w:t>
      </w:r>
      <w:r w:rsidRPr="00D04A8F">
        <w:rPr>
          <w:rFonts w:cstheme="minorHAnsi"/>
        </w:rPr>
        <w:t xml:space="preserve"> is committed to the principles of Equal Employment Opportunity. The employment practices and decisions of the </w:t>
      </w:r>
      <w:r>
        <w:rPr>
          <w:rFonts w:cstheme="minorHAnsi"/>
        </w:rPr>
        <w:t xml:space="preserve">organization </w:t>
      </w:r>
      <w:r w:rsidRPr="00D04A8F">
        <w:rPr>
          <w:rFonts w:cstheme="minorHAnsi"/>
        </w:rPr>
        <w:t>will not be influenced or affected by an applicant or Associate's race, color, sex, religion, creed, national origin, ancestry, age, disability, handicap, sexual orientation, marital status, AIDS/HIV/AIDS-related complex status, protected genetic information, sickle-cell trait, veteran status, or any other protected class.</w:t>
      </w:r>
    </w:p>
    <w:sectPr w:rsidR="00D04A8F" w:rsidRPr="00D04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2" w:hanging="360"/>
      </w:pPr>
      <w:rPr>
        <w:rFonts w:ascii="Symbol" w:hAnsi="Symbol" w:cs="Symbol"/>
        <w:b w:val="0"/>
        <w:bCs w:val="0"/>
        <w:i w:val="0"/>
        <w:iCs w:val="0"/>
        <w:w w:val="100"/>
        <w:sz w:val="24"/>
        <w:szCs w:val="24"/>
      </w:rPr>
    </w:lvl>
    <w:lvl w:ilvl="1">
      <w:numFmt w:val="bullet"/>
      <w:lvlText w:val="•"/>
      <w:lvlJc w:val="left"/>
      <w:pPr>
        <w:ind w:left="1458" w:hanging="360"/>
      </w:pPr>
    </w:lvl>
    <w:lvl w:ilvl="2">
      <w:numFmt w:val="bullet"/>
      <w:lvlText w:val="•"/>
      <w:lvlJc w:val="left"/>
      <w:pPr>
        <w:ind w:left="2456" w:hanging="360"/>
      </w:pPr>
    </w:lvl>
    <w:lvl w:ilvl="3">
      <w:numFmt w:val="bullet"/>
      <w:lvlText w:val="•"/>
      <w:lvlJc w:val="left"/>
      <w:pPr>
        <w:ind w:left="3454" w:hanging="360"/>
      </w:pPr>
    </w:lvl>
    <w:lvl w:ilvl="4">
      <w:numFmt w:val="bullet"/>
      <w:lvlText w:val="•"/>
      <w:lvlJc w:val="left"/>
      <w:pPr>
        <w:ind w:left="4452" w:hanging="360"/>
      </w:pPr>
    </w:lvl>
    <w:lvl w:ilvl="5">
      <w:numFmt w:val="bullet"/>
      <w:lvlText w:val="•"/>
      <w:lvlJc w:val="left"/>
      <w:pPr>
        <w:ind w:left="5450" w:hanging="360"/>
      </w:pPr>
    </w:lvl>
    <w:lvl w:ilvl="6">
      <w:numFmt w:val="bullet"/>
      <w:lvlText w:val="•"/>
      <w:lvlJc w:val="left"/>
      <w:pPr>
        <w:ind w:left="6448" w:hanging="360"/>
      </w:pPr>
    </w:lvl>
    <w:lvl w:ilvl="7">
      <w:numFmt w:val="bullet"/>
      <w:lvlText w:val="•"/>
      <w:lvlJc w:val="left"/>
      <w:pPr>
        <w:ind w:left="7446" w:hanging="360"/>
      </w:pPr>
    </w:lvl>
    <w:lvl w:ilvl="8">
      <w:numFmt w:val="bullet"/>
      <w:lvlText w:val="•"/>
      <w:lvlJc w:val="left"/>
      <w:pPr>
        <w:ind w:left="8444" w:hanging="360"/>
      </w:pPr>
    </w:lvl>
  </w:abstractNum>
  <w:abstractNum w:abstractNumId="1" w15:restartNumberingAfterBreak="0">
    <w:nsid w:val="00000403"/>
    <w:multiLevelType w:val="multilevel"/>
    <w:tmpl w:val="00000886"/>
    <w:lvl w:ilvl="0">
      <w:numFmt w:val="bullet"/>
      <w:lvlText w:val=""/>
      <w:lvlJc w:val="left"/>
      <w:pPr>
        <w:ind w:left="462" w:hanging="360"/>
      </w:pPr>
      <w:rPr>
        <w:rFonts w:ascii="Symbol" w:hAnsi="Symbol" w:cs="Symbol"/>
        <w:b w:val="0"/>
        <w:bCs w:val="0"/>
        <w:i w:val="0"/>
        <w:iCs w:val="0"/>
        <w:w w:val="100"/>
        <w:sz w:val="24"/>
        <w:szCs w:val="24"/>
      </w:rPr>
    </w:lvl>
    <w:lvl w:ilvl="1">
      <w:numFmt w:val="bullet"/>
      <w:lvlText w:val="•"/>
      <w:lvlJc w:val="left"/>
      <w:pPr>
        <w:ind w:left="1458" w:hanging="360"/>
      </w:pPr>
    </w:lvl>
    <w:lvl w:ilvl="2">
      <w:numFmt w:val="bullet"/>
      <w:lvlText w:val="•"/>
      <w:lvlJc w:val="left"/>
      <w:pPr>
        <w:ind w:left="2456" w:hanging="360"/>
      </w:pPr>
    </w:lvl>
    <w:lvl w:ilvl="3">
      <w:numFmt w:val="bullet"/>
      <w:lvlText w:val="•"/>
      <w:lvlJc w:val="left"/>
      <w:pPr>
        <w:ind w:left="3454" w:hanging="360"/>
      </w:pPr>
    </w:lvl>
    <w:lvl w:ilvl="4">
      <w:numFmt w:val="bullet"/>
      <w:lvlText w:val="•"/>
      <w:lvlJc w:val="left"/>
      <w:pPr>
        <w:ind w:left="4452" w:hanging="360"/>
      </w:pPr>
    </w:lvl>
    <w:lvl w:ilvl="5">
      <w:numFmt w:val="bullet"/>
      <w:lvlText w:val="•"/>
      <w:lvlJc w:val="left"/>
      <w:pPr>
        <w:ind w:left="5450" w:hanging="360"/>
      </w:pPr>
    </w:lvl>
    <w:lvl w:ilvl="6">
      <w:numFmt w:val="bullet"/>
      <w:lvlText w:val="•"/>
      <w:lvlJc w:val="left"/>
      <w:pPr>
        <w:ind w:left="6448" w:hanging="360"/>
      </w:pPr>
    </w:lvl>
    <w:lvl w:ilvl="7">
      <w:numFmt w:val="bullet"/>
      <w:lvlText w:val="•"/>
      <w:lvlJc w:val="left"/>
      <w:pPr>
        <w:ind w:left="7446" w:hanging="360"/>
      </w:pPr>
    </w:lvl>
    <w:lvl w:ilvl="8">
      <w:numFmt w:val="bullet"/>
      <w:lvlText w:val="•"/>
      <w:lvlJc w:val="left"/>
      <w:pPr>
        <w:ind w:left="8444" w:hanging="360"/>
      </w:pPr>
    </w:lvl>
  </w:abstractNum>
  <w:abstractNum w:abstractNumId="2" w15:restartNumberingAfterBreak="0">
    <w:nsid w:val="1D7E1107"/>
    <w:multiLevelType w:val="hybridMultilevel"/>
    <w:tmpl w:val="3E1074EC"/>
    <w:lvl w:ilvl="0" w:tplc="04090001">
      <w:start w:val="1"/>
      <w:numFmt w:val="bullet"/>
      <w:lvlText w:val=""/>
      <w:lvlJc w:val="left"/>
      <w:pPr>
        <w:ind w:left="720" w:hanging="360"/>
      </w:pPr>
      <w:rPr>
        <w:rFonts w:ascii="Symbol" w:hAnsi="Symbol" w:hint="default"/>
      </w:rPr>
    </w:lvl>
    <w:lvl w:ilvl="1" w:tplc="1B0615F6">
      <w:numFmt w:val="bullet"/>
      <w:lvlText w:val="•"/>
      <w:lvlJc w:val="left"/>
      <w:pPr>
        <w:ind w:left="1545" w:hanging="465"/>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14412"/>
    <w:multiLevelType w:val="hybridMultilevel"/>
    <w:tmpl w:val="51465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7D0C13"/>
    <w:multiLevelType w:val="hybridMultilevel"/>
    <w:tmpl w:val="C9E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M7Q0NjY3NDM1NLdQ0lEKTi0uzszPAykwrAUAiA23fywAAAA="/>
  </w:docVars>
  <w:rsids>
    <w:rsidRoot w:val="002B5678"/>
    <w:rsid w:val="00097E78"/>
    <w:rsid w:val="000C2E86"/>
    <w:rsid w:val="000E0E7E"/>
    <w:rsid w:val="00134AFE"/>
    <w:rsid w:val="002B5678"/>
    <w:rsid w:val="00326714"/>
    <w:rsid w:val="004E6828"/>
    <w:rsid w:val="0080521A"/>
    <w:rsid w:val="00856E87"/>
    <w:rsid w:val="008D0B7D"/>
    <w:rsid w:val="00925CE1"/>
    <w:rsid w:val="00940FD4"/>
    <w:rsid w:val="00A36F80"/>
    <w:rsid w:val="00AB4FF7"/>
    <w:rsid w:val="00AC49F2"/>
    <w:rsid w:val="00AE6797"/>
    <w:rsid w:val="00C7647D"/>
    <w:rsid w:val="00C90014"/>
    <w:rsid w:val="00CA1611"/>
    <w:rsid w:val="00D04A8F"/>
    <w:rsid w:val="00D90529"/>
    <w:rsid w:val="00E85B5E"/>
    <w:rsid w:val="00F87D00"/>
    <w:rsid w:val="00FF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1ECF"/>
  <w15:chartTrackingRefBased/>
  <w15:docId w15:val="{E0372CBF-DEDE-4E44-9286-EB753D23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E86"/>
    <w:rPr>
      <w:color w:val="0563C1" w:themeColor="hyperlink"/>
      <w:u w:val="single"/>
    </w:rPr>
  </w:style>
  <w:style w:type="character" w:styleId="UnresolvedMention">
    <w:name w:val="Unresolved Mention"/>
    <w:basedOn w:val="DefaultParagraphFont"/>
    <w:uiPriority w:val="99"/>
    <w:semiHidden/>
    <w:unhideWhenUsed/>
    <w:rsid w:val="000C2E86"/>
    <w:rPr>
      <w:color w:val="605E5C"/>
      <w:shd w:val="clear" w:color="auto" w:fill="E1DFDD"/>
    </w:rPr>
  </w:style>
  <w:style w:type="paragraph" w:styleId="ListParagraph">
    <w:name w:val="List Paragraph"/>
    <w:basedOn w:val="Normal"/>
    <w:uiPriority w:val="34"/>
    <w:qFormat/>
    <w:rsid w:val="00AE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mith@rome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Powers-Smith</dc:creator>
  <cp:keywords/>
  <dc:description/>
  <cp:lastModifiedBy>Tiffany Ott</cp:lastModifiedBy>
  <cp:revision>2</cp:revision>
  <cp:lastPrinted>2021-11-22T21:47:00Z</cp:lastPrinted>
  <dcterms:created xsi:type="dcterms:W3CDTF">2022-04-05T20:51:00Z</dcterms:created>
  <dcterms:modified xsi:type="dcterms:W3CDTF">2022-04-05T20:51:00Z</dcterms:modified>
</cp:coreProperties>
</file>